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9A" w:rsidRPr="00601005" w:rsidRDefault="00543E65" w:rsidP="00601005">
      <w:pPr>
        <w:pStyle w:val="Header"/>
        <w:tabs>
          <w:tab w:val="clear" w:pos="4320"/>
          <w:tab w:val="clear" w:pos="8640"/>
          <w:tab w:val="left" w:pos="1376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en-GB" w:eastAsia="en-GB" w:bidi="ar-SA"/>
        </w:rPr>
        <w:drawing>
          <wp:anchor distT="0" distB="0" distL="114300" distR="114300" simplePos="0" relativeHeight="251662336" behindDoc="0" locked="0" layoutInCell="1" allowOverlap="1" wp14:anchorId="4606A405" wp14:editId="07CF34ED">
            <wp:simplePos x="0" y="0"/>
            <wp:positionH relativeFrom="column">
              <wp:posOffset>2668270</wp:posOffset>
            </wp:positionH>
            <wp:positionV relativeFrom="paragraph">
              <wp:posOffset>-14605</wp:posOffset>
            </wp:positionV>
            <wp:extent cx="120840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12" y="21421"/>
                <wp:lineTo x="21112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E65" w:rsidRDefault="00543E65" w:rsidP="00BE1584">
      <w:pPr>
        <w:spacing w:line="288" w:lineRule="auto"/>
        <w:jc w:val="center"/>
        <w:rPr>
          <w:rFonts w:ascii="Sylfaen" w:hAnsi="Sylfaen"/>
          <w:b/>
          <w:bCs/>
          <w:lang w:val="ka-GE"/>
        </w:rPr>
      </w:pPr>
    </w:p>
    <w:p w:rsidR="00543E65" w:rsidRDefault="00543E65" w:rsidP="00BE1584">
      <w:pPr>
        <w:spacing w:line="288" w:lineRule="auto"/>
        <w:jc w:val="center"/>
        <w:rPr>
          <w:rFonts w:ascii="Sylfaen" w:hAnsi="Sylfaen"/>
          <w:b/>
          <w:bCs/>
          <w:lang w:val="ka-GE"/>
        </w:rPr>
      </w:pPr>
    </w:p>
    <w:p w:rsidR="00543E65" w:rsidRDefault="00543E65" w:rsidP="00BE1584">
      <w:pPr>
        <w:spacing w:line="288" w:lineRule="auto"/>
        <w:jc w:val="center"/>
        <w:rPr>
          <w:rFonts w:ascii="Sylfaen" w:hAnsi="Sylfaen"/>
          <w:b/>
          <w:bCs/>
          <w:lang w:val="ka-GE"/>
        </w:rPr>
      </w:pPr>
    </w:p>
    <w:p w:rsidR="00543E65" w:rsidRDefault="00543E65" w:rsidP="00BE1584">
      <w:pPr>
        <w:spacing w:line="288" w:lineRule="auto"/>
        <w:jc w:val="center"/>
        <w:rPr>
          <w:rFonts w:ascii="Sylfaen" w:hAnsi="Sylfaen"/>
          <w:b/>
          <w:bCs/>
          <w:lang w:val="ka-GE"/>
        </w:rPr>
      </w:pPr>
    </w:p>
    <w:p w:rsidR="009E457E" w:rsidRDefault="000927D2" w:rsidP="000927D2">
      <w:pPr>
        <w:tabs>
          <w:tab w:val="left" w:pos="4102"/>
          <w:tab w:val="center" w:pos="5544"/>
        </w:tabs>
        <w:spacing w:line="288" w:lineRule="auto"/>
        <w:rPr>
          <w:rFonts w:ascii="Sylfaen" w:hAnsi="Sylfaen"/>
          <w:b/>
          <w:bCs/>
          <w:sz w:val="28"/>
          <w:lang w:val="ka-GE"/>
        </w:rPr>
      </w:pPr>
      <w:r>
        <w:rPr>
          <w:rFonts w:ascii="Sylfaen" w:hAnsi="Sylfaen"/>
          <w:b/>
          <w:bCs/>
          <w:sz w:val="28"/>
        </w:rPr>
        <w:tab/>
        <w:t xml:space="preserve">       </w:t>
      </w:r>
      <w:r w:rsidR="00787224">
        <w:rPr>
          <w:rFonts w:ascii="Sylfaen" w:hAnsi="Sylfaen"/>
          <w:b/>
          <w:bCs/>
          <w:sz w:val="28"/>
          <w:lang w:val="ka-GE"/>
        </w:rPr>
        <w:t>ტენდერი</w:t>
      </w:r>
    </w:p>
    <w:p w:rsidR="00BE1584" w:rsidRDefault="00E67000" w:rsidP="00543E65">
      <w:pPr>
        <w:spacing w:line="288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sz w:val="28"/>
          <w:lang w:val="ka-GE"/>
        </w:rPr>
        <w:t>ვენტილაციის</w:t>
      </w:r>
      <w:r w:rsidR="00AF2A07">
        <w:rPr>
          <w:rFonts w:ascii="Sylfaen" w:hAnsi="Sylfaen"/>
          <w:b/>
          <w:bCs/>
          <w:sz w:val="28"/>
          <w:lang w:val="ka-GE"/>
        </w:rPr>
        <w:t>ა და გათბობის</w:t>
      </w:r>
      <w:r w:rsidR="004F0150">
        <w:rPr>
          <w:rFonts w:ascii="Sylfaen" w:hAnsi="Sylfaen"/>
          <w:b/>
          <w:bCs/>
          <w:sz w:val="28"/>
          <w:lang w:val="ka-GE"/>
        </w:rPr>
        <w:t xml:space="preserve"> სისტემის </w:t>
      </w:r>
      <w:r w:rsidR="0069476E">
        <w:rPr>
          <w:rFonts w:ascii="Sylfaen" w:hAnsi="Sylfaen"/>
          <w:b/>
          <w:bCs/>
          <w:sz w:val="28"/>
          <w:lang w:val="ka-GE"/>
        </w:rPr>
        <w:t>შესყიდვაზ</w:t>
      </w:r>
      <w:r>
        <w:rPr>
          <w:rFonts w:ascii="Sylfaen" w:hAnsi="Sylfaen"/>
          <w:b/>
          <w:bCs/>
          <w:sz w:val="28"/>
          <w:lang w:val="ka-GE"/>
        </w:rPr>
        <w:t>ე</w:t>
      </w:r>
      <w:r w:rsidR="00BF59D0" w:rsidRPr="009E457E">
        <w:rPr>
          <w:rFonts w:ascii="Sylfaen" w:hAnsi="Sylfaen"/>
          <w:b/>
          <w:bCs/>
          <w:sz w:val="28"/>
          <w:lang w:val="ka-GE"/>
        </w:rPr>
        <w:t xml:space="preserve"> ეტლების საწარმოსთვის</w:t>
      </w:r>
    </w:p>
    <w:p w:rsidR="00390A0C" w:rsidRPr="008D701E" w:rsidRDefault="007519BB" w:rsidP="002147F2">
      <w:pPr>
        <w:pStyle w:val="Heading1"/>
        <w:numPr>
          <w:ilvl w:val="0"/>
          <w:numId w:val="43"/>
        </w:numPr>
        <w:spacing w:after="120"/>
        <w:rPr>
          <w:lang w:val="ka-GE"/>
        </w:rPr>
      </w:pPr>
      <w:bookmarkStart w:id="0" w:name="_Toc517696344"/>
      <w:r w:rsidRPr="008D701E">
        <w:rPr>
          <w:rFonts w:ascii="Sylfaen" w:hAnsi="Sylfaen" w:cs="Sylfaen"/>
          <w:lang w:val="ka-GE"/>
        </w:rPr>
        <w:t>ზოგადი</w:t>
      </w:r>
      <w:r w:rsidRPr="008D701E">
        <w:rPr>
          <w:lang w:val="ka-GE"/>
        </w:rPr>
        <w:t xml:space="preserve"> </w:t>
      </w:r>
      <w:r w:rsidRPr="008D701E">
        <w:rPr>
          <w:rFonts w:ascii="Sylfaen" w:hAnsi="Sylfaen" w:cs="Sylfaen"/>
          <w:lang w:val="ka-GE"/>
        </w:rPr>
        <w:t>ინფორმაცია</w:t>
      </w:r>
      <w:bookmarkEnd w:id="0"/>
    </w:p>
    <w:p w:rsidR="00516C7B" w:rsidRDefault="00516C7B" w:rsidP="00CA5053">
      <w:pPr>
        <w:spacing w:after="120" w:line="276" w:lineRule="auto"/>
        <w:jc w:val="both"/>
        <w:rPr>
          <w:rFonts w:ascii="Sylfaen" w:hAnsi="Sylfaen" w:cs="Sylfaen"/>
          <w:sz w:val="22"/>
          <w:szCs w:val="22"/>
        </w:rPr>
      </w:pPr>
      <w:r w:rsidRPr="00516C7B">
        <w:rPr>
          <w:rFonts w:ascii="Sylfaen" w:hAnsi="Sylfaen" w:cs="Sylfaen"/>
          <w:sz w:val="22"/>
          <w:szCs w:val="22"/>
          <w:lang w:val="ka-GE"/>
        </w:rPr>
        <w:t xml:space="preserve">ა(ა)იპ „კოალიცია დამოუკიდებელი ცხოვრებისათვის“ არის შეზღუდული შესაძლებლობის მქონე (შშმ) პირთა თანაბარი შესაძლებლობის უზრუნველყოფაზე და ადვოკატირებაზე მიმართული შშმ პირთა საკითხებზე მომუშავე </w:t>
      </w:r>
      <w:r w:rsidRPr="0089248E">
        <w:rPr>
          <w:rFonts w:ascii="Sylfaen" w:hAnsi="Sylfaen" w:cs="Sylfaen"/>
          <w:sz w:val="22"/>
          <w:szCs w:val="22"/>
          <w:lang w:val="ka-GE"/>
        </w:rPr>
        <w:t>26 არასამთავრობო</w:t>
      </w:r>
      <w:r w:rsidRPr="00516C7B">
        <w:rPr>
          <w:rFonts w:ascii="Sylfaen" w:hAnsi="Sylfaen" w:cs="Sylfaen"/>
          <w:sz w:val="22"/>
          <w:szCs w:val="22"/>
          <w:lang w:val="ka-GE"/>
        </w:rPr>
        <w:t xml:space="preserve"> ორგანიზაციის ეროვნული გაერთიანება, რომლის მიზანია შეზღუდული შესაძლებლობის მქონე (შშმ) პირების უფლებების დაცვა და მათი ინტეგრაციის ხელშეწყობა ქვეყნის საზოგადოებრივ, სოციალურ და პოლიტიკურ ცხოვრებაში.</w:t>
      </w:r>
    </w:p>
    <w:p w:rsidR="00542775" w:rsidRDefault="00542775" w:rsidP="00542775">
      <w:pPr>
        <w:spacing w:after="12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კოალიცია,</w:t>
      </w:r>
      <w:r>
        <w:rPr>
          <w:rFonts w:ascii="Sylfaen" w:hAnsi="Sylfaen" w:cs="Sylfaen"/>
          <w:sz w:val="22"/>
          <w:szCs w:val="22"/>
        </w:rPr>
        <w:t xml:space="preserve"> </w:t>
      </w:r>
      <w:r w:rsidRPr="00543E65">
        <w:rPr>
          <w:rFonts w:ascii="Sylfaen" w:hAnsi="Sylfaen" w:cs="Sylfaen"/>
          <w:sz w:val="22"/>
          <w:szCs w:val="22"/>
          <w:lang w:val="ka-GE"/>
        </w:rPr>
        <w:t>USAID-ის მხარდაჭერით</w:t>
      </w:r>
      <w:r>
        <w:rPr>
          <w:rFonts w:ascii="Sylfaen" w:hAnsi="Sylfaen" w:cs="Sylfaen"/>
          <w:sz w:val="22"/>
          <w:szCs w:val="22"/>
          <w:lang w:val="ka-GE"/>
        </w:rPr>
        <w:t>, ემორის უნივერსიტეტის მედიცინის სკოლის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ქვეკონტრაქტის ფარგლებში, თბილისის სახელმწიფო სამედიცინო უნივერსიტეტთან თანამშრომლობით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და კორპორაცია „პარტიორები საერთაშორისო განვითარებისათვის“ პარტიორობით, </w:t>
      </w:r>
      <w:r w:rsidRPr="00543E65">
        <w:rPr>
          <w:rFonts w:ascii="Sylfaen" w:hAnsi="Sylfaen" w:cs="Sylfaen"/>
          <w:sz w:val="22"/>
          <w:szCs w:val="22"/>
          <w:lang w:val="ka-GE"/>
        </w:rPr>
        <w:t>ახორციელებს პროექტს “</w:t>
      </w:r>
      <w:r>
        <w:rPr>
          <w:rFonts w:ascii="Sylfaen" w:hAnsi="Sylfaen" w:cs="Sylfaen"/>
          <w:sz w:val="22"/>
          <w:szCs w:val="22"/>
          <w:lang w:val="ka-GE"/>
        </w:rPr>
        <w:t>ფიზიკური რეაბილიტაციის ხელშეწყობა საქართველოში</w:t>
      </w:r>
      <w:r w:rsidRPr="00C417A2">
        <w:rPr>
          <w:rFonts w:ascii="Sylfaen" w:hAnsi="Sylfaen" w:cs="Sylfaen"/>
          <w:sz w:val="22"/>
          <w:szCs w:val="22"/>
          <w:lang w:val="ka-GE"/>
        </w:rPr>
        <w:t>”</w:t>
      </w:r>
      <w:r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C417A2">
        <w:rPr>
          <w:rFonts w:ascii="Sylfaen" w:hAnsi="Sylfaen" w:cs="Sylfaen"/>
          <w:sz w:val="22"/>
          <w:szCs w:val="22"/>
          <w:lang w:val="ka-GE"/>
        </w:rPr>
        <w:t>SPRING)</w:t>
      </w:r>
      <w:r w:rsidRPr="00543E65">
        <w:rPr>
          <w:rFonts w:ascii="Sylfaen" w:hAnsi="Sylfaen" w:cs="Sylfaen"/>
          <w:sz w:val="22"/>
          <w:szCs w:val="22"/>
          <w:lang w:val="ka-GE"/>
        </w:rPr>
        <w:t xml:space="preserve">, რომლის </w:t>
      </w:r>
      <w:r>
        <w:rPr>
          <w:rFonts w:ascii="Sylfaen" w:hAnsi="Sylfaen" w:cs="Sylfaen"/>
          <w:sz w:val="22"/>
          <w:szCs w:val="22"/>
          <w:lang w:val="ka-GE"/>
        </w:rPr>
        <w:t xml:space="preserve">მიზანია  </w:t>
      </w:r>
      <w:r w:rsidRPr="003E455D">
        <w:rPr>
          <w:rFonts w:ascii="Sylfaen" w:hAnsi="Sylfaen" w:cs="Sylfaen"/>
          <w:sz w:val="22"/>
          <w:szCs w:val="22"/>
          <w:lang w:val="ka-GE"/>
        </w:rPr>
        <w:t>საქართველოში ზრდასრულ შეზღუდული შესაძლებლობის მქონე პირთა ფიზიკური რეაბილიტაციის ხელშეწყობა</w:t>
      </w:r>
      <w:r>
        <w:rPr>
          <w:rFonts w:ascii="Sylfaen" w:hAnsi="Sylfaen" w:cs="Sylfaen"/>
          <w:sz w:val="22"/>
          <w:szCs w:val="22"/>
          <w:lang w:val="ka-GE"/>
        </w:rPr>
        <w:t xml:space="preserve"> და ფიზიკური რეაბილიტაციის სფეროში პროფესიული გაძლიერება;</w:t>
      </w:r>
      <w:r w:rsidRPr="003E455D">
        <w:rPr>
          <w:rFonts w:ascii="Sylfaen" w:hAnsi="Sylfaen" w:cs="Sylfaen"/>
          <w:sz w:val="22"/>
          <w:szCs w:val="22"/>
          <w:lang w:val="ka-GE"/>
        </w:rPr>
        <w:t xml:space="preserve"> დამხმარე ტექნოლოგიებისა და მასთან დაკავშირებული სერვისების </w:t>
      </w:r>
      <w:r>
        <w:rPr>
          <w:rFonts w:ascii="Sylfaen" w:hAnsi="Sylfaen" w:cs="Sylfaen"/>
          <w:sz w:val="22"/>
          <w:szCs w:val="22"/>
          <w:lang w:val="ka-GE"/>
        </w:rPr>
        <w:t>გაუმჯობესება</w:t>
      </w:r>
      <w:r w:rsidRPr="003E455D">
        <w:rPr>
          <w:rFonts w:ascii="Sylfaen" w:hAnsi="Sylfaen" w:cs="Sylfaen"/>
          <w:sz w:val="22"/>
          <w:szCs w:val="22"/>
          <w:lang w:val="ka-GE"/>
        </w:rPr>
        <w:t>; ასევე</w:t>
      </w:r>
      <w:r>
        <w:rPr>
          <w:rFonts w:ascii="Sylfaen" w:hAnsi="Sylfaen" w:cs="Sylfaen"/>
          <w:sz w:val="22"/>
          <w:szCs w:val="22"/>
        </w:rPr>
        <w:t>,</w:t>
      </w:r>
      <w:r w:rsidRPr="003E455D">
        <w:rPr>
          <w:rFonts w:ascii="Sylfaen" w:hAnsi="Sylfaen" w:cs="Sylfaen"/>
          <w:sz w:val="22"/>
          <w:szCs w:val="22"/>
          <w:lang w:val="ka-GE"/>
        </w:rPr>
        <w:t xml:space="preserve"> საქართველოში შეზღუდული შესაძლებლობის სტატუსის მინიჭების სისტემის რეფორმირების ხელშეწყობა, რომელიც დაეფუძნება შეზღუდული შესაძლებლობის სოციალურ მოდელს. </w:t>
      </w:r>
    </w:p>
    <w:p w:rsidR="00AA70B1" w:rsidRPr="006615D5" w:rsidRDefault="00787224" w:rsidP="00F559C2">
      <w:pPr>
        <w:pStyle w:val="Heading1"/>
        <w:numPr>
          <w:ilvl w:val="0"/>
          <w:numId w:val="43"/>
        </w:numPr>
        <w:spacing w:after="120"/>
        <w:rPr>
          <w:rFonts w:ascii="Sylfaen" w:hAnsi="Sylfaen" w:cs="Sylfaen"/>
          <w:lang w:val="ka-GE"/>
        </w:rPr>
      </w:pPr>
      <w:bookmarkStart w:id="1" w:name="_Toc517696345"/>
      <w:r w:rsidRPr="006615D5">
        <w:rPr>
          <w:rFonts w:ascii="Sylfaen" w:hAnsi="Sylfaen" w:cs="Sylfaen"/>
          <w:lang w:val="ka-GE"/>
        </w:rPr>
        <w:t>ტენდერი</w:t>
      </w:r>
      <w:bookmarkEnd w:id="1"/>
    </w:p>
    <w:p w:rsidR="004136BA" w:rsidRDefault="004136BA" w:rsidP="00C05C5A">
      <w:pPr>
        <w:spacing w:after="120"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bookmarkStart w:id="2" w:name="_Toc517696346"/>
    </w:p>
    <w:p w:rsidR="00C05C5A" w:rsidRPr="00542775" w:rsidRDefault="004136BA" w:rsidP="00C05C5A">
      <w:pPr>
        <w:spacing w:after="120"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ზემო</w:t>
      </w:r>
      <w:r w:rsidR="00C05C5A">
        <w:rPr>
          <w:rFonts w:ascii="Sylfaen" w:hAnsi="Sylfaen" w:cs="Sylfaen"/>
          <w:b/>
          <w:sz w:val="22"/>
          <w:szCs w:val="22"/>
          <w:lang w:val="ka-GE"/>
        </w:rPr>
        <w:t xml:space="preserve">აღნიშნული პროექტის ფარგლებში </w:t>
      </w:r>
      <w:r w:rsidR="00C05C5A" w:rsidRPr="00542775">
        <w:rPr>
          <w:rFonts w:ascii="Sylfaen" w:hAnsi="Sylfaen" w:cs="Sylfaen"/>
          <w:b/>
          <w:sz w:val="22"/>
          <w:szCs w:val="22"/>
          <w:lang w:val="ka-GE"/>
        </w:rPr>
        <w:t xml:space="preserve">კოალიცია აცხადებს ტენდერს </w:t>
      </w:r>
      <w:r w:rsidR="00C05C5A" w:rsidRPr="0012020D">
        <w:rPr>
          <w:rFonts w:ascii="Sylfaen" w:hAnsi="Sylfaen" w:cs="Sylfaen"/>
          <w:b/>
          <w:sz w:val="22"/>
          <w:szCs w:val="22"/>
          <w:lang w:val="ka-GE"/>
        </w:rPr>
        <w:t xml:space="preserve">ვენტილაციისა და გათბობის სისტემის მოწოდება-დამონტაჟებაზე </w:t>
      </w:r>
      <w:r w:rsidR="00C05C5A" w:rsidRPr="00542775">
        <w:rPr>
          <w:rFonts w:ascii="Sylfaen" w:hAnsi="Sylfaen" w:cs="Sylfaen"/>
          <w:b/>
          <w:sz w:val="22"/>
          <w:szCs w:val="22"/>
          <w:lang w:val="ka-GE"/>
        </w:rPr>
        <w:t>კოალიციის ეტლების მწარმოებელი სოციალური საწარმოსთვის და იწვევს დაინტერესებულ ორგანიზაციებს მასში მონაწილეობის მისაღებად.</w:t>
      </w:r>
    </w:p>
    <w:p w:rsidR="00C05C5A" w:rsidRPr="0012020D" w:rsidRDefault="00C05C5A" w:rsidP="00C05C5A">
      <w:pPr>
        <w:pStyle w:val="ListParagraph"/>
        <w:widowControl w:val="0"/>
        <w:spacing w:after="0" w:line="288" w:lineRule="auto"/>
        <w:ind w:left="0"/>
        <w:jc w:val="both"/>
        <w:rPr>
          <w:rFonts w:ascii="Sylfaen" w:hAnsi="Sylfaen" w:cs="Sylfaen"/>
          <w:lang w:val="ka-GE"/>
        </w:rPr>
      </w:pPr>
      <w:r w:rsidRPr="006615D5">
        <w:rPr>
          <w:rFonts w:ascii="Sylfaen" w:hAnsi="Sylfaen" w:cs="Sylfaen"/>
          <w:lang w:val="ka-GE"/>
        </w:rPr>
        <w:t>განსაზღვრულია შემდეგი სისტემების</w:t>
      </w:r>
      <w:r w:rsidR="004136BA">
        <w:rPr>
          <w:rFonts w:ascii="Sylfaen" w:hAnsi="Sylfaen" w:cs="Sylfaen"/>
          <w:lang w:val="ka-GE"/>
        </w:rPr>
        <w:t>ა</w:t>
      </w:r>
      <w:r w:rsidRPr="006615D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 მათი დამონტაჟების სერვისის </w:t>
      </w:r>
      <w:r w:rsidRPr="006615D5">
        <w:rPr>
          <w:rFonts w:ascii="Sylfaen" w:hAnsi="Sylfaen" w:cs="Sylfaen"/>
          <w:lang w:val="ka-GE"/>
        </w:rPr>
        <w:t>შეძენა</w:t>
      </w:r>
      <w:r>
        <w:rPr>
          <w:rFonts w:ascii="Sylfaen" w:hAnsi="Sylfaen" w:cs="Sylfaen"/>
          <w:lang w:val="ka-GE"/>
        </w:rPr>
        <w:t xml:space="preserve"> თბილიშ</w:t>
      </w:r>
      <w:r w:rsidRPr="006615D5">
        <w:rPr>
          <w:rFonts w:ascii="Sylfaen" w:hAnsi="Sylfaen" w:cs="Sylfaen"/>
          <w:lang w:val="ka-GE"/>
        </w:rPr>
        <w:t>ი, გრ. ლორთქიფანიძის ქ</w:t>
      </w:r>
      <w:r>
        <w:rPr>
          <w:rFonts w:ascii="Sylfaen" w:hAnsi="Sylfaen" w:cs="Sylfaen"/>
          <w:lang w:val="ka-GE"/>
        </w:rPr>
        <w:t>. 42</w:t>
      </w:r>
      <w:r>
        <w:rPr>
          <w:rFonts w:ascii="Sylfaen" w:hAnsi="Sylfaen" w:cs="Sylfaen"/>
          <w:lang w:val="ru-RU"/>
        </w:rPr>
        <w:t>-</w:t>
      </w:r>
      <w:r>
        <w:rPr>
          <w:rFonts w:ascii="Sylfaen" w:hAnsi="Sylfaen" w:cs="Sylfaen"/>
          <w:lang w:val="ka-GE"/>
        </w:rPr>
        <w:t>ში მდებარე საწარმოსთვის:</w:t>
      </w:r>
    </w:p>
    <w:p w:rsidR="00C05C5A" w:rsidRPr="006615D5" w:rsidRDefault="00C05C5A" w:rsidP="00C05C5A">
      <w:pPr>
        <w:pStyle w:val="ListParagraph"/>
        <w:widowControl w:val="0"/>
        <w:numPr>
          <w:ilvl w:val="0"/>
          <w:numId w:val="41"/>
        </w:numPr>
        <w:spacing w:line="288" w:lineRule="auto"/>
        <w:jc w:val="both"/>
        <w:rPr>
          <w:rFonts w:ascii="Sylfaen" w:hAnsi="Sylfaen" w:cs="Sylfaen"/>
        </w:rPr>
      </w:pPr>
      <w:r w:rsidRPr="006615D5">
        <w:rPr>
          <w:rFonts w:ascii="Sylfaen" w:hAnsi="Sylfaen" w:cs="Sylfaen"/>
          <w:lang w:val="ka-GE"/>
        </w:rPr>
        <w:t>გამწოვი სისტემა</w:t>
      </w:r>
    </w:p>
    <w:p w:rsidR="00C05C5A" w:rsidRPr="00CD64D6" w:rsidRDefault="00C05C5A" w:rsidP="00C05C5A">
      <w:pPr>
        <w:pStyle w:val="ListParagraph"/>
        <w:widowControl w:val="0"/>
        <w:numPr>
          <w:ilvl w:val="0"/>
          <w:numId w:val="41"/>
        </w:numPr>
        <w:spacing w:line="288" w:lineRule="auto"/>
        <w:jc w:val="both"/>
        <w:rPr>
          <w:rFonts w:ascii="Sylfaen" w:hAnsi="Sylfaen" w:cs="Sylfaen"/>
        </w:rPr>
      </w:pPr>
      <w:r w:rsidRPr="006615D5">
        <w:rPr>
          <w:rFonts w:ascii="Sylfaen" w:hAnsi="Sylfaen" w:cs="Sylfaen"/>
          <w:lang w:val="ka-GE"/>
        </w:rPr>
        <w:t>ჰაერის მოდინების სისტემა სრული დამუშავებით</w:t>
      </w:r>
    </w:p>
    <w:p w:rsidR="00C05C5A" w:rsidRPr="0012020D" w:rsidRDefault="00C05C5A" w:rsidP="00C05C5A">
      <w:pPr>
        <w:spacing w:after="12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12020D">
        <w:rPr>
          <w:rFonts w:ascii="Sylfaen" w:hAnsi="Sylfaen" w:cs="Sylfaen"/>
          <w:sz w:val="22"/>
          <w:szCs w:val="22"/>
          <w:lang w:val="ka-GE"/>
        </w:rPr>
        <w:t>სისტემების აღწერილობა მოცემულია დანართში #1.</w:t>
      </w:r>
    </w:p>
    <w:p w:rsidR="00FE56F1" w:rsidRPr="00F80F17" w:rsidRDefault="00BC09CC" w:rsidP="00014F89">
      <w:pPr>
        <w:pStyle w:val="Heading2"/>
        <w:rPr>
          <w:sz w:val="22"/>
        </w:rPr>
      </w:pPr>
      <w:r w:rsidRPr="00F80F17">
        <w:rPr>
          <w:rFonts w:ascii="Sylfaen" w:hAnsi="Sylfaen" w:cs="Sylfaen"/>
          <w:sz w:val="22"/>
        </w:rPr>
        <w:lastRenderedPageBreak/>
        <w:t>ა</w:t>
      </w:r>
      <w:r w:rsidRPr="00F80F17">
        <w:rPr>
          <w:sz w:val="22"/>
        </w:rPr>
        <w:t xml:space="preserve">) </w:t>
      </w:r>
      <w:proofErr w:type="spellStart"/>
      <w:r w:rsidR="00FE56F1" w:rsidRPr="00F80F17">
        <w:rPr>
          <w:rFonts w:ascii="Sylfaen" w:hAnsi="Sylfaen" w:cs="Sylfaen"/>
          <w:sz w:val="22"/>
        </w:rPr>
        <w:t>მოთხოვნილი</w:t>
      </w:r>
      <w:proofErr w:type="spellEnd"/>
      <w:r w:rsidR="00FE56F1" w:rsidRPr="00F80F17">
        <w:rPr>
          <w:sz w:val="22"/>
        </w:rPr>
        <w:t xml:space="preserve"> </w:t>
      </w:r>
      <w:proofErr w:type="spellStart"/>
      <w:r w:rsidR="00FE56F1" w:rsidRPr="00F80F17">
        <w:rPr>
          <w:rFonts w:ascii="Sylfaen" w:hAnsi="Sylfaen" w:cs="Sylfaen"/>
          <w:sz w:val="22"/>
        </w:rPr>
        <w:t>დოკუმენტაცია</w:t>
      </w:r>
      <w:proofErr w:type="spellEnd"/>
      <w:r w:rsidRPr="00F80F17">
        <w:rPr>
          <w:sz w:val="22"/>
        </w:rPr>
        <w:t xml:space="preserve"> </w:t>
      </w:r>
      <w:proofErr w:type="spellStart"/>
      <w:r w:rsidRPr="00F80F17">
        <w:rPr>
          <w:rFonts w:ascii="Sylfaen" w:hAnsi="Sylfaen" w:cs="Sylfaen"/>
          <w:sz w:val="22"/>
        </w:rPr>
        <w:t>და</w:t>
      </w:r>
      <w:proofErr w:type="spellEnd"/>
      <w:r w:rsidRPr="00F80F17">
        <w:rPr>
          <w:sz w:val="22"/>
        </w:rPr>
        <w:t xml:space="preserve"> </w:t>
      </w:r>
      <w:proofErr w:type="spellStart"/>
      <w:r w:rsidRPr="00F80F17">
        <w:rPr>
          <w:rFonts w:ascii="Sylfaen" w:hAnsi="Sylfaen" w:cs="Sylfaen"/>
          <w:sz w:val="22"/>
        </w:rPr>
        <w:t>ვადები</w:t>
      </w:r>
      <w:bookmarkEnd w:id="2"/>
      <w:proofErr w:type="spellEnd"/>
    </w:p>
    <w:p w:rsidR="00FE56F1" w:rsidRPr="006615D5" w:rsidRDefault="003B0C04" w:rsidP="00FE56F1">
      <w:pPr>
        <w:spacing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lang w:val="ka-GE"/>
        </w:rPr>
        <w:t>დაინტერესებულმა პირებმა</w:t>
      </w:r>
      <w:r w:rsidR="00FE56F1" w:rsidRPr="006615D5">
        <w:rPr>
          <w:rFonts w:ascii="Sylfaen" w:hAnsi="Sylfaen" w:cs="Sylfaen"/>
          <w:sz w:val="22"/>
          <w:szCs w:val="22"/>
          <w:lang w:val="ka-GE"/>
        </w:rPr>
        <w:t xml:space="preserve"> უნდა წარმოადგინონ შემდეგი სახის </w:t>
      </w:r>
      <w:r w:rsidR="00A5700E" w:rsidRPr="006615D5">
        <w:rPr>
          <w:rFonts w:ascii="Sylfaen" w:hAnsi="Sylfaen" w:cs="Sylfaen"/>
          <w:sz w:val="22"/>
          <w:szCs w:val="22"/>
          <w:lang w:val="ka-GE"/>
        </w:rPr>
        <w:t>დოკუმენტაცია</w:t>
      </w:r>
      <w:r w:rsidR="00FE56F1" w:rsidRPr="006615D5">
        <w:rPr>
          <w:rFonts w:ascii="Sylfaen" w:hAnsi="Sylfaen" w:cs="Sylfaen"/>
          <w:sz w:val="22"/>
          <w:szCs w:val="22"/>
          <w:lang w:val="ka-GE"/>
        </w:rPr>
        <w:t xml:space="preserve">:  </w:t>
      </w:r>
    </w:p>
    <w:p w:rsidR="00FE56F1" w:rsidRPr="006615D5" w:rsidRDefault="003C7580" w:rsidP="00FE56F1">
      <w:pPr>
        <w:pStyle w:val="ListParagraph"/>
        <w:numPr>
          <w:ilvl w:val="0"/>
          <w:numId w:val="37"/>
        </w:numPr>
        <w:spacing w:line="288" w:lineRule="auto"/>
        <w:ind w:left="709" w:hanging="425"/>
        <w:jc w:val="both"/>
        <w:rPr>
          <w:rFonts w:ascii="Sylfaen" w:hAnsi="Sylfaen" w:cs="Sylfaen"/>
          <w:lang w:val="ka-GE"/>
        </w:rPr>
      </w:pPr>
      <w:r w:rsidRPr="006615D5">
        <w:rPr>
          <w:rFonts w:ascii="Sylfaen" w:hAnsi="Sylfaen" w:cs="Sylfaen"/>
          <w:lang w:val="ka-GE"/>
        </w:rPr>
        <w:t>პრეტენდენტის</w:t>
      </w:r>
      <w:r w:rsidR="00FE56F1" w:rsidRPr="006615D5">
        <w:rPr>
          <w:rFonts w:ascii="Sylfaen" w:hAnsi="Sylfaen" w:cs="Sylfaen"/>
          <w:lang w:val="ka-GE"/>
        </w:rPr>
        <w:t xml:space="preserve"> სრული იურიდიული სახელწოდება, უფლებამოსილი წარმომადგენლის </w:t>
      </w:r>
      <w:r w:rsidRPr="006615D5">
        <w:rPr>
          <w:rFonts w:ascii="Sylfaen" w:hAnsi="Sylfaen" w:cs="Sylfaen"/>
          <w:lang w:val="ka-GE"/>
        </w:rPr>
        <w:t>სახელი</w:t>
      </w:r>
      <w:r w:rsidR="00061503" w:rsidRPr="006615D5">
        <w:rPr>
          <w:rFonts w:ascii="Sylfaen" w:hAnsi="Sylfaen" w:cs="Sylfaen"/>
          <w:lang w:val="ka-GE"/>
        </w:rPr>
        <w:t xml:space="preserve"> და საკონტაქტო ინფორმაცია, </w:t>
      </w:r>
      <w:r w:rsidRPr="006615D5">
        <w:rPr>
          <w:rFonts w:ascii="Sylfaen" w:hAnsi="Sylfaen" w:cs="Sylfaen"/>
          <w:lang w:val="ka-GE"/>
        </w:rPr>
        <w:t xml:space="preserve"> საბანკო რეკვიზიტები, </w:t>
      </w:r>
      <w:r w:rsidR="00FE56F1" w:rsidRPr="006615D5">
        <w:rPr>
          <w:rFonts w:ascii="Sylfaen" w:hAnsi="Sylfaen" w:cs="Sylfaen"/>
          <w:lang w:val="ka-GE"/>
        </w:rPr>
        <w:t>დამოწმებული ხელმოწერით</w:t>
      </w:r>
      <w:r w:rsidR="003D573D" w:rsidRPr="006615D5">
        <w:rPr>
          <w:rFonts w:ascii="Sylfaen" w:hAnsi="Sylfaen" w:cs="Sylfaen"/>
          <w:lang w:val="ka-GE"/>
        </w:rPr>
        <w:t xml:space="preserve"> (და ბეჭდით, არსებობის შემთხვევაში)</w:t>
      </w:r>
      <w:r w:rsidR="00A5700E" w:rsidRPr="006615D5">
        <w:rPr>
          <w:rFonts w:ascii="Sylfaen" w:hAnsi="Sylfaen" w:cs="Sylfaen"/>
          <w:lang w:val="ka-GE"/>
        </w:rPr>
        <w:t xml:space="preserve">; </w:t>
      </w:r>
    </w:p>
    <w:p w:rsidR="00C75634" w:rsidRPr="006615D5" w:rsidRDefault="003C7580" w:rsidP="004822DE">
      <w:pPr>
        <w:pStyle w:val="ListParagraph"/>
        <w:numPr>
          <w:ilvl w:val="0"/>
          <w:numId w:val="37"/>
        </w:numPr>
        <w:spacing w:line="288" w:lineRule="auto"/>
        <w:ind w:left="709" w:hanging="425"/>
        <w:jc w:val="both"/>
        <w:rPr>
          <w:rFonts w:ascii="Sylfaen" w:hAnsi="Sylfaen" w:cs="Sylfaen"/>
          <w:lang w:val="ka-GE"/>
        </w:rPr>
      </w:pPr>
      <w:r w:rsidRPr="006615D5">
        <w:rPr>
          <w:rFonts w:ascii="Sylfaen" w:hAnsi="Sylfaen" w:cs="Sylfaen"/>
          <w:lang w:val="ka-GE"/>
        </w:rPr>
        <w:t xml:space="preserve">ამონაწერი </w:t>
      </w:r>
      <w:r w:rsidR="004822DE" w:rsidRPr="006615D5">
        <w:rPr>
          <w:rFonts w:ascii="Sylfaen" w:hAnsi="Sylfaen" w:cs="Sylfaen"/>
          <w:lang w:val="ka-GE"/>
        </w:rPr>
        <w:t>მეწარმეთა და არასამეწარმეო (არაკომერციული) იურიდიულ პირთა რეესტრიდან</w:t>
      </w:r>
      <w:r w:rsidR="00C75634" w:rsidRPr="006615D5">
        <w:rPr>
          <w:rFonts w:ascii="Sylfaen" w:hAnsi="Sylfaen" w:cs="Sylfaen"/>
        </w:rPr>
        <w:t>;</w:t>
      </w:r>
    </w:p>
    <w:p w:rsidR="00D2744E" w:rsidRPr="006615D5" w:rsidRDefault="00D2744E" w:rsidP="004822DE">
      <w:pPr>
        <w:pStyle w:val="ListParagraph"/>
        <w:numPr>
          <w:ilvl w:val="0"/>
          <w:numId w:val="37"/>
        </w:numPr>
        <w:spacing w:line="288" w:lineRule="auto"/>
        <w:ind w:left="709" w:hanging="425"/>
        <w:jc w:val="both"/>
        <w:rPr>
          <w:rFonts w:ascii="Sylfaen" w:hAnsi="Sylfaen" w:cs="Sylfaen"/>
          <w:lang w:val="ka-GE"/>
        </w:rPr>
      </w:pPr>
      <w:r w:rsidRPr="006615D5">
        <w:rPr>
          <w:rFonts w:ascii="Sylfaen" w:hAnsi="Sylfaen" w:cs="Sylfaen"/>
          <w:lang w:val="ka-GE"/>
        </w:rPr>
        <w:t>ინფორმაცია გამოცდილების შესახებ</w:t>
      </w:r>
      <w:r w:rsidR="00906E09">
        <w:rPr>
          <w:rFonts w:ascii="Sylfaen" w:hAnsi="Sylfaen" w:cs="Sylfaen"/>
          <w:lang w:val="ka-GE"/>
        </w:rPr>
        <w:t xml:space="preserve"> </w:t>
      </w:r>
      <w:r w:rsidR="00906E09" w:rsidRPr="00F80F17">
        <w:rPr>
          <w:rFonts w:ascii="Sylfaen" w:hAnsi="Sylfaen" w:cs="Sylfaen"/>
          <w:lang w:val="ka-GE"/>
        </w:rPr>
        <w:t>(</w:t>
      </w:r>
      <w:r w:rsidR="000E000B" w:rsidRPr="00F80F17">
        <w:rPr>
          <w:rFonts w:ascii="Sylfaen" w:hAnsi="Sylfaen" w:cs="Sylfaen"/>
          <w:lang w:val="ka-GE"/>
        </w:rPr>
        <w:t>შ</w:t>
      </w:r>
      <w:r w:rsidR="009608E9" w:rsidRPr="00F80F17">
        <w:rPr>
          <w:rFonts w:ascii="Sylfaen" w:hAnsi="Sylfaen" w:cs="Sylfaen"/>
          <w:lang w:val="ka-GE"/>
        </w:rPr>
        <w:t xml:space="preserve">ესაძლოა მოიცავდეს </w:t>
      </w:r>
      <w:r w:rsidR="0048137A" w:rsidRPr="00F80F17">
        <w:rPr>
          <w:rFonts w:ascii="Sylfaen" w:hAnsi="Sylfaen" w:cs="Sylfaen"/>
          <w:lang w:val="ka-GE"/>
        </w:rPr>
        <w:t xml:space="preserve">კლიენტი ორგანიზაციების და მათთვის გაწეული სამუშაოების </w:t>
      </w:r>
      <w:r w:rsidR="009608E9" w:rsidRPr="00F80F17">
        <w:rPr>
          <w:rFonts w:ascii="Sylfaen" w:hAnsi="Sylfaen" w:cs="Sylfaen"/>
          <w:lang w:val="ka-GE"/>
        </w:rPr>
        <w:t xml:space="preserve">მოკლე </w:t>
      </w:r>
      <w:r w:rsidR="0048137A" w:rsidRPr="00F80F17">
        <w:rPr>
          <w:rFonts w:ascii="Sylfaen" w:hAnsi="Sylfaen" w:cs="Sylfaen"/>
          <w:lang w:val="ka-GE"/>
        </w:rPr>
        <w:t>ჩამონ</w:t>
      </w:r>
      <w:r w:rsidR="009608E9" w:rsidRPr="00F80F17">
        <w:rPr>
          <w:rFonts w:ascii="Sylfaen" w:hAnsi="Sylfaen" w:cs="Sylfaen"/>
          <w:lang w:val="ka-GE"/>
        </w:rPr>
        <w:t xml:space="preserve">ათვალს, რეკომენდაციებსა </w:t>
      </w:r>
      <w:r w:rsidR="00C23B7D">
        <w:rPr>
          <w:rFonts w:ascii="Sylfaen" w:hAnsi="Sylfaen" w:cs="Sylfaen"/>
          <w:lang w:val="ka-GE"/>
        </w:rPr>
        <w:t>და/</w:t>
      </w:r>
      <w:r w:rsidR="009608E9" w:rsidRPr="00F80F17">
        <w:rPr>
          <w:rFonts w:ascii="Sylfaen" w:hAnsi="Sylfaen" w:cs="Sylfaen"/>
          <w:lang w:val="ka-GE"/>
        </w:rPr>
        <w:t>ან სხვა ინფორმაციას);</w:t>
      </w:r>
    </w:p>
    <w:p w:rsidR="00A5700E" w:rsidRPr="006615D5" w:rsidRDefault="0051014A" w:rsidP="00A5700E">
      <w:pPr>
        <w:pStyle w:val="ListParagraph"/>
        <w:numPr>
          <w:ilvl w:val="0"/>
          <w:numId w:val="37"/>
        </w:numPr>
        <w:spacing w:line="288" w:lineRule="auto"/>
        <w:ind w:left="709" w:hanging="425"/>
        <w:jc w:val="both"/>
        <w:rPr>
          <w:rFonts w:ascii="Sylfaen" w:hAnsi="Sylfaen" w:cs="Sylfaen"/>
          <w:b/>
          <w:lang w:val="ka-GE"/>
        </w:rPr>
      </w:pPr>
      <w:r w:rsidRPr="006615D5">
        <w:rPr>
          <w:rFonts w:ascii="Sylfaen" w:hAnsi="Sylfaen" w:cs="Sylfaen"/>
          <w:lang w:val="ka-GE"/>
        </w:rPr>
        <w:t>ხარჯთაღრიცხვა</w:t>
      </w:r>
      <w:r w:rsidR="00D25769">
        <w:rPr>
          <w:rFonts w:ascii="Sylfaen" w:hAnsi="Sylfaen" w:cs="Sylfaen"/>
          <w:lang w:val="ka-GE"/>
        </w:rPr>
        <w:t xml:space="preserve"> - უფლებამოსილი პირის ხელმოწერით დამოწმებული</w:t>
      </w:r>
      <w:r w:rsidR="00174966" w:rsidRPr="006615D5">
        <w:rPr>
          <w:rFonts w:ascii="Sylfaen" w:hAnsi="Sylfaen" w:cs="Sylfaen"/>
          <w:lang w:val="ka-GE"/>
        </w:rPr>
        <w:t xml:space="preserve"> (შესასყიდი სისტემ</w:t>
      </w:r>
      <w:r w:rsidR="00E7161A">
        <w:rPr>
          <w:rFonts w:ascii="Sylfaen" w:hAnsi="Sylfaen" w:cs="Sylfaen"/>
          <w:lang w:val="ka-GE"/>
        </w:rPr>
        <w:t>ებ</w:t>
      </w:r>
      <w:r w:rsidR="00174966" w:rsidRPr="006615D5">
        <w:rPr>
          <w:rFonts w:ascii="Sylfaen" w:hAnsi="Sylfaen" w:cs="Sylfaen"/>
          <w:lang w:val="ka-GE"/>
        </w:rPr>
        <w:t>ის აღწერის გათვალისწინებით</w:t>
      </w:r>
      <w:r w:rsidR="00FC3EE0">
        <w:rPr>
          <w:rFonts w:ascii="Sylfaen" w:hAnsi="Sylfaen" w:cs="Sylfaen"/>
          <w:lang w:val="ka-GE"/>
        </w:rPr>
        <w:t xml:space="preserve"> </w:t>
      </w:r>
      <w:r w:rsidR="0098712E">
        <w:rPr>
          <w:rFonts w:ascii="Sylfaen" w:hAnsi="Sylfaen" w:cs="Sylfaen"/>
          <w:lang w:val="ka-GE"/>
        </w:rPr>
        <w:t>-</w:t>
      </w:r>
      <w:r w:rsidR="00FC3EE0">
        <w:rPr>
          <w:rFonts w:ascii="Sylfaen" w:hAnsi="Sylfaen" w:cs="Sylfaen"/>
          <w:lang w:val="ka-GE"/>
        </w:rPr>
        <w:t xml:space="preserve"> </w:t>
      </w:r>
      <w:r w:rsidR="0098712E">
        <w:rPr>
          <w:rFonts w:ascii="Sylfaen" w:hAnsi="Sylfaen" w:cs="Sylfaen"/>
          <w:lang w:val="ka-GE"/>
        </w:rPr>
        <w:t xml:space="preserve">იხ. </w:t>
      </w:r>
      <w:r w:rsidR="00FC3EE0">
        <w:rPr>
          <w:rFonts w:ascii="Sylfaen" w:hAnsi="Sylfaen" w:cs="Sylfaen"/>
          <w:lang w:val="ka-GE"/>
        </w:rPr>
        <w:t>დანართი #1)</w:t>
      </w:r>
      <w:r w:rsidRPr="006615D5">
        <w:rPr>
          <w:rFonts w:ascii="Sylfaen" w:hAnsi="Sylfaen" w:cs="Sylfaen"/>
          <w:lang w:val="ka-GE"/>
        </w:rPr>
        <w:t xml:space="preserve">. </w:t>
      </w:r>
      <w:r w:rsidR="00A5700E" w:rsidRPr="006615D5">
        <w:rPr>
          <w:rFonts w:ascii="Sylfaen" w:hAnsi="Sylfaen" w:cs="Sylfaen"/>
          <w:lang w:val="ka-GE"/>
        </w:rPr>
        <w:t>შემოთავაზებული ფასი უნდა იყოს საბოლოო, შემდგომში არ უნდა დაემატოს არანაირი გადასახადი და არ უნდა მოიცავდეს დ</w:t>
      </w:r>
      <w:r w:rsidR="00D25769">
        <w:rPr>
          <w:rFonts w:ascii="Sylfaen" w:hAnsi="Sylfaen" w:cs="Sylfaen"/>
          <w:lang w:val="ka-GE"/>
        </w:rPr>
        <w:t xml:space="preserve">ამატებითი </w:t>
      </w:r>
      <w:r w:rsidR="00F9404E">
        <w:rPr>
          <w:rFonts w:ascii="Sylfaen" w:hAnsi="Sylfaen" w:cs="Sylfaen"/>
          <w:lang w:val="ka-GE"/>
        </w:rPr>
        <w:t xml:space="preserve">ღირებულების </w:t>
      </w:r>
      <w:r w:rsidR="00A5700E" w:rsidRPr="006615D5">
        <w:rPr>
          <w:rFonts w:ascii="Sylfaen" w:hAnsi="Sylfaen" w:cs="Sylfaen"/>
          <w:lang w:val="ka-GE"/>
        </w:rPr>
        <w:t>გ</w:t>
      </w:r>
      <w:r w:rsidR="00F9404E">
        <w:rPr>
          <w:rFonts w:ascii="Sylfaen" w:hAnsi="Sylfaen" w:cs="Sylfaen"/>
          <w:lang w:val="ka-GE"/>
        </w:rPr>
        <w:t>ადასახად</w:t>
      </w:r>
      <w:r w:rsidR="00A5700E" w:rsidRPr="006615D5">
        <w:rPr>
          <w:rFonts w:ascii="Sylfaen" w:hAnsi="Sylfaen" w:cs="Sylfaen"/>
          <w:lang w:val="ka-GE"/>
        </w:rPr>
        <w:t>ს.</w:t>
      </w:r>
      <w:r w:rsidR="00C421A5">
        <w:rPr>
          <w:rFonts w:ascii="Sylfaen" w:hAnsi="Sylfaen" w:cs="Sylfaen"/>
          <w:lang w:val="ka-GE"/>
        </w:rPr>
        <w:t xml:space="preserve"> (კოალიცია გათავისუფლებულია დღგ-ს გადასახადისგან, ჩათვლის უფლებით,</w:t>
      </w:r>
      <w:r w:rsidR="00C421A5">
        <w:rPr>
          <w:rFonts w:ascii="Sylfaen" w:hAnsi="Sylfaen" w:cs="Sylfaen"/>
        </w:rPr>
        <w:t xml:space="preserve"> SPRING</w:t>
      </w:r>
      <w:r w:rsidR="00C421A5">
        <w:rPr>
          <w:rFonts w:ascii="Sylfaen" w:hAnsi="Sylfaen" w:cs="Sylfaen"/>
          <w:lang w:val="ka-GE"/>
        </w:rPr>
        <w:t>-ის პროექტის ფარგლებში).</w:t>
      </w:r>
      <w:r w:rsidR="00A5700E" w:rsidRPr="006615D5">
        <w:rPr>
          <w:rFonts w:ascii="Sylfaen" w:hAnsi="Sylfaen" w:cs="Sylfaen"/>
          <w:lang w:val="ka-GE"/>
        </w:rPr>
        <w:t xml:space="preserve"> ფასები წარმოდგენილი უნდა იყოს </w:t>
      </w:r>
      <w:r w:rsidR="00A5700E" w:rsidRPr="006615D5">
        <w:rPr>
          <w:rFonts w:ascii="Sylfaen" w:hAnsi="Sylfaen" w:cs="Sylfaen"/>
          <w:b/>
          <w:lang w:val="ka-GE"/>
        </w:rPr>
        <w:t>ლარში (</w:t>
      </w:r>
      <w:r w:rsidR="00D426DC" w:rsidRPr="006615D5">
        <w:rPr>
          <w:rFonts w:ascii="Sylfaen" w:hAnsi="Sylfaen" w:cs="Sylfaen"/>
          <w:b/>
        </w:rPr>
        <w:t>GEL</w:t>
      </w:r>
      <w:r w:rsidR="00A5700E" w:rsidRPr="006615D5">
        <w:rPr>
          <w:rFonts w:ascii="Sylfaen" w:hAnsi="Sylfaen" w:cs="Sylfaen"/>
          <w:b/>
          <w:lang w:val="ka-GE"/>
        </w:rPr>
        <w:t>).</w:t>
      </w:r>
    </w:p>
    <w:p w:rsidR="000424F9" w:rsidRDefault="000424F9" w:rsidP="00C421A5">
      <w:pPr>
        <w:spacing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წინადადებების სრულყოფილად წარმოდგენისათვის საჭიროა პრეტენდენტმა განახორციელოს ადგილზე ვიზიტი და დააზუსტოს დანართ #1-ში მოცემული </w:t>
      </w:r>
      <w:r w:rsidR="004136BA">
        <w:rPr>
          <w:rFonts w:ascii="Sylfaen" w:hAnsi="Sylfaen" w:cs="Sylfaen"/>
          <w:sz w:val="22"/>
          <w:szCs w:val="22"/>
          <w:lang w:val="ka-GE"/>
        </w:rPr>
        <w:t xml:space="preserve">ინფორმაცია და </w:t>
      </w:r>
      <w:r>
        <w:rPr>
          <w:rFonts w:ascii="Sylfaen" w:hAnsi="Sylfaen" w:cs="Sylfaen"/>
          <w:sz w:val="22"/>
          <w:szCs w:val="22"/>
          <w:lang w:val="ka-GE"/>
        </w:rPr>
        <w:t>მახასიათებლები.</w:t>
      </w:r>
    </w:p>
    <w:p w:rsidR="000424F9" w:rsidRDefault="000424F9" w:rsidP="00C421A5">
      <w:pPr>
        <w:spacing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421A5" w:rsidRPr="006B20E7" w:rsidRDefault="00C421A5" w:rsidP="00C421A5">
      <w:pPr>
        <w:spacing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C033BD">
        <w:rPr>
          <w:rFonts w:ascii="Sylfaen" w:hAnsi="Sylfaen" w:cs="Sylfaen"/>
          <w:sz w:val="22"/>
          <w:szCs w:val="22"/>
          <w:lang w:val="ka-GE"/>
        </w:rPr>
        <w:t>შემო</w:t>
      </w:r>
      <w:r>
        <w:rPr>
          <w:rFonts w:ascii="Sylfaen" w:hAnsi="Sylfaen" w:cs="Sylfaen"/>
          <w:sz w:val="22"/>
          <w:szCs w:val="22"/>
          <w:lang w:val="ka-GE"/>
        </w:rPr>
        <w:t>თავაზებები</w:t>
      </w:r>
      <w:r w:rsidR="00CF5BB1">
        <w:rPr>
          <w:rFonts w:ascii="Sylfaen" w:hAnsi="Sylfaen" w:cs="Sylfaen"/>
          <w:sz w:val="22"/>
          <w:szCs w:val="22"/>
          <w:lang w:val="ka-GE"/>
        </w:rPr>
        <w:t xml:space="preserve"> შესაძლებელია</w:t>
      </w:r>
      <w:r>
        <w:rPr>
          <w:rFonts w:ascii="Sylfaen" w:hAnsi="Sylfaen" w:cs="Sylfaen"/>
          <w:sz w:val="22"/>
          <w:szCs w:val="22"/>
          <w:lang w:val="ka-GE"/>
        </w:rPr>
        <w:t xml:space="preserve"> წარმოდგენილ</w:t>
      </w:r>
      <w:r w:rsidRPr="00C033B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B20E7">
        <w:rPr>
          <w:rFonts w:ascii="Sylfaen" w:hAnsi="Sylfaen" w:cs="Sylfaen"/>
          <w:sz w:val="22"/>
          <w:szCs w:val="22"/>
          <w:lang w:val="ka-GE"/>
        </w:rPr>
        <w:t xml:space="preserve">იქნეს </w:t>
      </w:r>
      <w:r w:rsidRPr="006615D5">
        <w:rPr>
          <w:rFonts w:ascii="Sylfaen" w:hAnsi="Sylfaen" w:cs="Sylfaen"/>
          <w:sz w:val="22"/>
          <w:szCs w:val="22"/>
          <w:lang w:val="ka-GE"/>
        </w:rPr>
        <w:t>როგორც ელექტრონული ფორმით</w:t>
      </w:r>
      <w:r>
        <w:rPr>
          <w:rFonts w:ascii="Sylfaen" w:hAnsi="Sylfaen" w:cs="Sylfaen"/>
          <w:sz w:val="22"/>
          <w:szCs w:val="22"/>
          <w:lang w:val="ka-GE"/>
        </w:rPr>
        <w:t xml:space="preserve">, ისე </w:t>
      </w:r>
      <w:r w:rsidRPr="006B20E7">
        <w:rPr>
          <w:rFonts w:ascii="Sylfaen" w:hAnsi="Sylfaen" w:cs="Sylfaen"/>
          <w:sz w:val="22"/>
          <w:szCs w:val="22"/>
          <w:lang w:val="ka-GE"/>
        </w:rPr>
        <w:t>დალუქული კონვერტით, ქვემოთ მოცემულ მისამართზე</w:t>
      </w:r>
      <w:r>
        <w:rPr>
          <w:rFonts w:ascii="Sylfaen" w:hAnsi="Sylfaen" w:cs="Sylfaen"/>
          <w:sz w:val="22"/>
          <w:szCs w:val="22"/>
          <w:lang w:val="ka-GE"/>
        </w:rPr>
        <w:t xml:space="preserve"> ან ელ. ფოსტაზე,</w:t>
      </w:r>
      <w:r w:rsidRPr="006B20E7">
        <w:rPr>
          <w:rFonts w:ascii="Sylfaen" w:hAnsi="Sylfaen" w:cs="Sylfaen"/>
          <w:sz w:val="22"/>
          <w:szCs w:val="22"/>
          <w:lang w:val="ka-GE"/>
        </w:rPr>
        <w:t xml:space="preserve"> არაუგვიანეს </w:t>
      </w:r>
      <w:r w:rsidRPr="006B20E7">
        <w:rPr>
          <w:rFonts w:ascii="Sylfaen" w:hAnsi="Sylfaen" w:cs="Sylfaen"/>
          <w:b/>
          <w:sz w:val="22"/>
          <w:szCs w:val="22"/>
          <w:lang w:val="ka-GE"/>
        </w:rPr>
        <w:t xml:space="preserve">2018 წლის </w:t>
      </w:r>
      <w:r w:rsidR="006674F2">
        <w:rPr>
          <w:rFonts w:ascii="Sylfaen" w:hAnsi="Sylfaen" w:cs="Sylfaen"/>
          <w:b/>
          <w:sz w:val="22"/>
          <w:szCs w:val="22"/>
          <w:lang w:val="ka-GE"/>
        </w:rPr>
        <w:t>13</w:t>
      </w:r>
      <w:bookmarkStart w:id="3" w:name="_GoBack"/>
      <w:bookmarkEnd w:id="3"/>
      <w:r w:rsidRPr="006B20E7">
        <w:rPr>
          <w:rFonts w:ascii="Sylfaen" w:hAnsi="Sylfaen" w:cs="Sylfaen"/>
          <w:b/>
          <w:sz w:val="22"/>
          <w:szCs w:val="22"/>
          <w:lang w:val="ka-GE"/>
        </w:rPr>
        <w:t xml:space="preserve"> ივლისის 18:00 საათისა</w:t>
      </w:r>
      <w:r w:rsidRPr="006B20E7">
        <w:rPr>
          <w:rFonts w:ascii="Sylfaen" w:hAnsi="Sylfaen" w:cs="Sylfaen"/>
          <w:sz w:val="22"/>
          <w:szCs w:val="22"/>
          <w:lang w:val="ka-GE"/>
        </w:rPr>
        <w:t>. დაგვიანებული შემოთავაზება არ იქნება გათვალისწინებული. კონვერტზე</w:t>
      </w:r>
      <w:r w:rsidR="00BC28E4">
        <w:rPr>
          <w:rFonts w:ascii="Sylfaen" w:hAnsi="Sylfaen" w:cs="Sylfaen"/>
          <w:sz w:val="22"/>
          <w:szCs w:val="22"/>
          <w:lang w:val="ka-GE"/>
        </w:rPr>
        <w:t>/ელ</w:t>
      </w:r>
      <w:r w:rsidR="00CF5BB1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BC28E4">
        <w:rPr>
          <w:rFonts w:ascii="Sylfaen" w:hAnsi="Sylfaen" w:cs="Sylfaen"/>
          <w:sz w:val="22"/>
          <w:szCs w:val="22"/>
          <w:lang w:val="ka-GE"/>
        </w:rPr>
        <w:t xml:space="preserve">ფოსტის სათაურის ველში მითითებული უნდა იყოს </w:t>
      </w:r>
      <w:r w:rsidR="00CF5BB1">
        <w:rPr>
          <w:rFonts w:ascii="Sylfaen" w:hAnsi="Sylfaen" w:cs="Sylfaen"/>
          <w:sz w:val="22"/>
          <w:szCs w:val="22"/>
          <w:lang w:val="ka-GE"/>
        </w:rPr>
        <w:t>შემდეგი</w:t>
      </w:r>
      <w:r w:rsidR="00BC28E4">
        <w:rPr>
          <w:rFonts w:ascii="Sylfaen" w:hAnsi="Sylfaen" w:cs="Sylfaen"/>
          <w:sz w:val="22"/>
          <w:szCs w:val="22"/>
          <w:lang w:val="ka-GE"/>
        </w:rPr>
        <w:t xml:space="preserve"> დასათაურება: </w:t>
      </w:r>
      <w:r w:rsidR="00BC28E4" w:rsidRPr="00C23B7D">
        <w:rPr>
          <w:rFonts w:ascii="Sylfaen" w:hAnsi="Sylfaen" w:cs="Sylfaen"/>
          <w:sz w:val="22"/>
          <w:szCs w:val="22"/>
          <w:lang w:val="ka-GE"/>
        </w:rPr>
        <w:t>„ტენდერი ვენტილაციისა და გათბობის სისტემის შესყიდვაზე“.</w:t>
      </w:r>
      <w:r w:rsidRPr="006B20E7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421A5" w:rsidRDefault="00C421A5" w:rsidP="00FE56F1">
      <w:pPr>
        <w:spacing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E56F1" w:rsidRPr="006615D5" w:rsidRDefault="00FE56F1" w:rsidP="00FE56F1">
      <w:pPr>
        <w:spacing w:line="288" w:lineRule="auto"/>
        <w:rPr>
          <w:rFonts w:ascii="Sylfaen" w:hAnsi="Sylfaen" w:cs="Sylfaen"/>
          <w:b/>
          <w:sz w:val="22"/>
          <w:szCs w:val="22"/>
          <w:lang w:val="ka-GE"/>
        </w:rPr>
      </w:pPr>
      <w:r w:rsidRPr="006615D5">
        <w:rPr>
          <w:rFonts w:ascii="Sylfaen" w:hAnsi="Sylfaen" w:cs="Sylfaen"/>
          <w:b/>
          <w:sz w:val="22"/>
          <w:szCs w:val="22"/>
          <w:lang w:val="ka-GE"/>
        </w:rPr>
        <w:t>ააიპ კოალიცია დამოუკიდებელი ცხოვრებისათვის</w:t>
      </w:r>
    </w:p>
    <w:p w:rsidR="00FE56F1" w:rsidRPr="006615D5" w:rsidRDefault="00FE56F1" w:rsidP="00FE56F1">
      <w:pPr>
        <w:spacing w:line="288" w:lineRule="auto"/>
        <w:rPr>
          <w:rFonts w:ascii="Sylfaen" w:hAnsi="Sylfaen" w:cs="Sylfaen"/>
          <w:sz w:val="22"/>
          <w:szCs w:val="22"/>
          <w:lang w:val="ka-GE"/>
        </w:rPr>
      </w:pPr>
      <w:r w:rsidRPr="006615D5">
        <w:rPr>
          <w:rFonts w:ascii="Sylfaen" w:hAnsi="Sylfaen" w:cs="Sylfaen"/>
          <w:sz w:val="22"/>
          <w:szCs w:val="22"/>
          <w:lang w:val="ka-GE"/>
        </w:rPr>
        <w:t>კედიას ქ. 7, თბილისი, 0154, საქართველო</w:t>
      </w:r>
    </w:p>
    <w:p w:rsidR="00FE56F1" w:rsidRPr="006615D5" w:rsidRDefault="003B08D3" w:rsidP="00FE56F1">
      <w:pPr>
        <w:spacing w:line="288" w:lineRule="auto"/>
        <w:rPr>
          <w:rFonts w:ascii="Sylfaen" w:hAnsi="Sylfaen" w:cs="Sylfaen"/>
          <w:sz w:val="22"/>
          <w:szCs w:val="22"/>
          <w:lang w:val="ka-GE"/>
        </w:rPr>
      </w:pPr>
      <w:r w:rsidRPr="006615D5">
        <w:rPr>
          <w:rFonts w:ascii="Sylfaen" w:hAnsi="Sylfaen" w:cs="Sylfaen"/>
          <w:sz w:val="22"/>
          <w:szCs w:val="22"/>
          <w:lang w:val="ka-GE"/>
        </w:rPr>
        <w:t xml:space="preserve">საკონტაქტო პირი: </w:t>
      </w:r>
      <w:r w:rsidR="00FE56F1" w:rsidRPr="006615D5">
        <w:rPr>
          <w:rFonts w:ascii="Sylfaen" w:hAnsi="Sylfaen" w:cs="Sylfaen"/>
          <w:sz w:val="22"/>
          <w:szCs w:val="22"/>
          <w:lang w:val="ka-GE"/>
        </w:rPr>
        <w:t>ანა ციცაგი</w:t>
      </w:r>
      <w:r w:rsidRPr="006615D5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FE56F1" w:rsidRPr="006615D5">
        <w:rPr>
          <w:rFonts w:ascii="Sylfaen" w:hAnsi="Sylfaen" w:cs="Sylfaen"/>
          <w:sz w:val="22"/>
          <w:szCs w:val="22"/>
          <w:lang w:val="ka-GE"/>
        </w:rPr>
        <w:t>შესყიდვების და ადმინისტრაციული მენეჯერი</w:t>
      </w:r>
    </w:p>
    <w:p w:rsidR="00FE56F1" w:rsidRPr="006615D5" w:rsidRDefault="00FE56F1" w:rsidP="00FE56F1">
      <w:pPr>
        <w:spacing w:line="288" w:lineRule="auto"/>
        <w:rPr>
          <w:rFonts w:ascii="Sylfaen" w:hAnsi="Sylfaen" w:cs="Sylfaen"/>
          <w:sz w:val="22"/>
          <w:szCs w:val="22"/>
          <w:lang w:val="ka-GE"/>
        </w:rPr>
      </w:pPr>
      <w:r w:rsidRPr="006615D5">
        <w:rPr>
          <w:rFonts w:ascii="Sylfaen" w:hAnsi="Sylfaen" w:cs="Sylfaen"/>
          <w:sz w:val="22"/>
          <w:szCs w:val="22"/>
          <w:lang w:val="ka-GE"/>
        </w:rPr>
        <w:t xml:space="preserve">ტელ: +995 32 2 35 66 09; +995 599 08 68 81 </w:t>
      </w:r>
    </w:p>
    <w:p w:rsidR="00FE56F1" w:rsidRPr="006615D5" w:rsidRDefault="006674F2" w:rsidP="00FE56F1">
      <w:pPr>
        <w:spacing w:line="288" w:lineRule="auto"/>
        <w:rPr>
          <w:rFonts w:ascii="Sylfaen" w:eastAsia="Calibri" w:hAnsi="Sylfaen"/>
          <w:lang w:val="ka-GE"/>
        </w:rPr>
      </w:pPr>
      <w:hyperlink r:id="rId14" w:history="1">
        <w:r w:rsidR="00FE56F1" w:rsidRPr="00DA617B">
          <w:rPr>
            <w:rStyle w:val="Hyperlink"/>
            <w:rFonts w:ascii="Sylfaen" w:eastAsia="Calibri" w:hAnsi="Sylfaen"/>
            <w:lang w:val="ka-GE"/>
          </w:rPr>
          <w:t>annatsitsagi@gmail.com</w:t>
        </w:r>
      </w:hyperlink>
      <w:r w:rsidR="00FE56F1" w:rsidRPr="00DA617B">
        <w:rPr>
          <w:rFonts w:ascii="Sylfaen" w:eastAsia="Calibri" w:hAnsi="Sylfaen"/>
          <w:lang w:val="ka-GE"/>
        </w:rPr>
        <w:t xml:space="preserve"> </w:t>
      </w:r>
    </w:p>
    <w:p w:rsidR="00C23B7D" w:rsidRDefault="002D4EFF" w:rsidP="009D2FB8">
      <w:pPr>
        <w:spacing w:after="120" w:line="288" w:lineRule="auto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სამუშაო საათები: 11.00-18.00 სთ</w:t>
      </w:r>
    </w:p>
    <w:p w:rsidR="009D2FB8" w:rsidRDefault="00787224" w:rsidP="009D2FB8">
      <w:pPr>
        <w:spacing w:after="120"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6615D5">
        <w:rPr>
          <w:rFonts w:ascii="Sylfaen" w:hAnsi="Sylfaen" w:cs="Sylfaen"/>
          <w:sz w:val="22"/>
          <w:lang w:val="ka-GE"/>
        </w:rPr>
        <w:t>ტენდერში</w:t>
      </w:r>
      <w:r w:rsidR="00956FDE" w:rsidRPr="006615D5">
        <w:rPr>
          <w:rFonts w:ascii="Sylfaen" w:hAnsi="Sylfaen" w:cs="Sylfaen"/>
          <w:sz w:val="22"/>
          <w:lang w:val="ka-GE"/>
        </w:rPr>
        <w:t xml:space="preserve"> </w:t>
      </w:r>
      <w:r w:rsidR="00956FDE" w:rsidRPr="006615D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D2FB8" w:rsidRPr="006615D5">
        <w:rPr>
          <w:rFonts w:ascii="Sylfaen" w:hAnsi="Sylfaen" w:cs="Sylfaen"/>
          <w:sz w:val="22"/>
          <w:szCs w:val="22"/>
          <w:lang w:val="ka-GE"/>
        </w:rPr>
        <w:t>მონაწილე პირები პასუხისმგებლები არიან შემოთავაზებები</w:t>
      </w:r>
      <w:r w:rsidR="009D2FB8" w:rsidRPr="00DC69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D2FB8">
        <w:rPr>
          <w:rFonts w:ascii="Sylfaen" w:hAnsi="Sylfaen" w:cs="Sylfaen"/>
          <w:sz w:val="22"/>
          <w:szCs w:val="22"/>
          <w:lang w:val="ka-GE"/>
        </w:rPr>
        <w:t xml:space="preserve">წარმოადგინონ </w:t>
      </w:r>
      <w:r w:rsidR="009D2FB8" w:rsidRPr="00DC6959">
        <w:rPr>
          <w:rFonts w:ascii="Sylfaen" w:hAnsi="Sylfaen" w:cs="Sylfaen"/>
          <w:sz w:val="22"/>
          <w:szCs w:val="22"/>
          <w:lang w:val="ka-GE"/>
        </w:rPr>
        <w:t xml:space="preserve"> წინამდებარე დოკუმენტში მოცემული ინსტრუქციების შესაბამისად. აღნიშნულ ინსტრუქციებთან შეუსაბამობის შემთხვევაში</w:t>
      </w:r>
      <w:r w:rsidR="009D2FB8">
        <w:rPr>
          <w:rFonts w:ascii="Sylfaen" w:hAnsi="Sylfaen" w:cs="Sylfaen"/>
          <w:sz w:val="22"/>
          <w:szCs w:val="22"/>
          <w:lang w:val="ka-GE"/>
        </w:rPr>
        <w:t>, ან არასრული დოკუმენტაციის შემთხვევაში</w:t>
      </w:r>
      <w:r w:rsidR="009D2FB8" w:rsidRPr="00DC6959">
        <w:rPr>
          <w:rFonts w:ascii="Sylfaen" w:hAnsi="Sylfaen" w:cs="Sylfaen"/>
          <w:sz w:val="22"/>
          <w:szCs w:val="22"/>
          <w:lang w:val="ka-GE"/>
        </w:rPr>
        <w:t xml:space="preserve">, წარმოდგენილი </w:t>
      </w:r>
      <w:r w:rsidR="009D2FB8">
        <w:rPr>
          <w:rFonts w:ascii="Sylfaen" w:hAnsi="Sylfaen" w:cs="Sylfaen"/>
          <w:sz w:val="22"/>
          <w:szCs w:val="22"/>
          <w:lang w:val="ka-GE"/>
        </w:rPr>
        <w:t>შეთავაზება</w:t>
      </w:r>
      <w:r w:rsidR="009D2FB8" w:rsidRPr="00DC6959">
        <w:rPr>
          <w:rFonts w:ascii="Sylfaen" w:hAnsi="Sylfaen" w:cs="Sylfaen"/>
          <w:sz w:val="22"/>
          <w:szCs w:val="22"/>
          <w:lang w:val="ka-GE"/>
        </w:rPr>
        <w:t xml:space="preserve"> შესაძლებელია </w:t>
      </w:r>
      <w:r w:rsidR="009D2FB8">
        <w:rPr>
          <w:rFonts w:ascii="Sylfaen" w:hAnsi="Sylfaen" w:cs="Sylfaen"/>
          <w:sz w:val="22"/>
          <w:szCs w:val="22"/>
          <w:lang w:val="ka-GE"/>
        </w:rPr>
        <w:t>არ იქნას განხილული.</w:t>
      </w:r>
    </w:p>
    <w:p w:rsidR="00BC09CC" w:rsidRPr="00C154A7" w:rsidRDefault="00BC09CC" w:rsidP="00BC09CC">
      <w:pPr>
        <w:spacing w:line="288" w:lineRule="auto"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C154A7">
        <w:rPr>
          <w:rFonts w:ascii="Sylfaen" w:hAnsi="Sylfaen" w:cs="Sylfaen"/>
          <w:sz w:val="22"/>
          <w:szCs w:val="22"/>
          <w:u w:val="single"/>
          <w:lang w:val="ka-GE"/>
        </w:rPr>
        <w:t>შეკითხვები/განმარტებები:</w:t>
      </w:r>
    </w:p>
    <w:p w:rsidR="00E76F2E" w:rsidRDefault="00787224" w:rsidP="00E76F2E">
      <w:pPr>
        <w:spacing w:after="120"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lang w:val="ka-GE"/>
        </w:rPr>
        <w:t>ტენდერთან</w:t>
      </w:r>
      <w:r w:rsidR="00956FDE">
        <w:rPr>
          <w:rFonts w:ascii="Sylfaen" w:hAnsi="Sylfaen" w:cs="Sylfaen"/>
          <w:sz w:val="22"/>
          <w:lang w:val="ka-GE"/>
        </w:rPr>
        <w:t xml:space="preserve"> </w:t>
      </w:r>
      <w:r w:rsidR="00BC09CC" w:rsidRPr="00DC6959">
        <w:rPr>
          <w:rFonts w:ascii="Sylfaen" w:hAnsi="Sylfaen" w:cs="Sylfaen"/>
          <w:sz w:val="22"/>
          <w:szCs w:val="22"/>
          <w:lang w:val="ka-GE"/>
        </w:rPr>
        <w:t>დაკავშირებით ყ</w:t>
      </w:r>
      <w:r w:rsidR="007A5A44">
        <w:rPr>
          <w:rFonts w:ascii="Sylfaen" w:hAnsi="Sylfaen" w:cs="Sylfaen"/>
          <w:sz w:val="22"/>
          <w:szCs w:val="22"/>
          <w:lang w:val="ka-GE"/>
        </w:rPr>
        <w:t>ველა შეკითხვა და/ან განმარტების მოთხოვნა</w:t>
      </w:r>
      <w:r w:rsidR="00BC09C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C09CC" w:rsidRPr="00DC6959">
        <w:rPr>
          <w:rFonts w:ascii="Sylfaen" w:hAnsi="Sylfaen" w:cs="Sylfaen"/>
          <w:sz w:val="22"/>
          <w:szCs w:val="22"/>
          <w:lang w:val="ka-GE"/>
        </w:rPr>
        <w:t>გამოგზავნილი უნდა იქნას წერილობით</w:t>
      </w:r>
      <w:r w:rsidR="00BC09CC" w:rsidRPr="00DA617B">
        <w:rPr>
          <w:rFonts w:ascii="Sylfaen" w:hAnsi="Sylfaen" w:cs="Sylfaen"/>
          <w:sz w:val="22"/>
          <w:szCs w:val="22"/>
          <w:lang w:val="ka-GE"/>
        </w:rPr>
        <w:t>,</w:t>
      </w:r>
      <w:r w:rsidR="00BC09CC" w:rsidRPr="00DC6959">
        <w:rPr>
          <w:rFonts w:ascii="Sylfaen" w:hAnsi="Sylfaen" w:cs="Sylfaen"/>
          <w:sz w:val="22"/>
          <w:szCs w:val="22"/>
          <w:lang w:val="ka-GE"/>
        </w:rPr>
        <w:t xml:space="preserve"> შემდეგ ელექტრონულ მისამართზე: </w:t>
      </w:r>
      <w:r w:rsidR="00BC09CC">
        <w:rPr>
          <w:rFonts w:ascii="Sylfaen" w:hAnsi="Sylfaen" w:cs="Sylfaen"/>
          <w:sz w:val="22"/>
          <w:szCs w:val="22"/>
        </w:rPr>
        <w:fldChar w:fldCharType="begin"/>
      </w:r>
      <w:r w:rsidR="00BC09CC" w:rsidRPr="00DA617B">
        <w:rPr>
          <w:rFonts w:ascii="Sylfaen" w:hAnsi="Sylfaen" w:cs="Sylfaen"/>
          <w:sz w:val="22"/>
          <w:szCs w:val="22"/>
          <w:lang w:val="ka-GE"/>
        </w:rPr>
        <w:instrText xml:space="preserve"> HYPERLINK "mailto:annatsitsagi@gmail.com" </w:instrText>
      </w:r>
      <w:r w:rsidR="00BC09CC">
        <w:rPr>
          <w:rFonts w:ascii="Sylfaen" w:hAnsi="Sylfaen" w:cs="Sylfaen"/>
          <w:sz w:val="22"/>
          <w:szCs w:val="22"/>
        </w:rPr>
        <w:fldChar w:fldCharType="separate"/>
      </w:r>
      <w:r w:rsidR="00BC09CC" w:rsidRPr="00DA617B">
        <w:rPr>
          <w:rStyle w:val="Hyperlink"/>
          <w:rFonts w:ascii="Sylfaen" w:hAnsi="Sylfaen" w:cs="Sylfaen"/>
          <w:sz w:val="22"/>
          <w:szCs w:val="22"/>
          <w:lang w:val="ka-GE"/>
        </w:rPr>
        <w:t>annatsitsagi@gmail.com</w:t>
      </w:r>
      <w:r w:rsidR="00BC09CC">
        <w:rPr>
          <w:rFonts w:ascii="Sylfaen" w:hAnsi="Sylfaen" w:cs="Sylfaen"/>
          <w:sz w:val="22"/>
          <w:szCs w:val="22"/>
        </w:rPr>
        <w:fldChar w:fldCharType="end"/>
      </w:r>
      <w:r w:rsidR="00BC09CC" w:rsidRPr="00DC6959">
        <w:rPr>
          <w:rFonts w:ascii="Sylfaen" w:hAnsi="Sylfaen" w:cs="Sylfaen"/>
          <w:sz w:val="22"/>
          <w:szCs w:val="22"/>
          <w:lang w:val="ka-GE"/>
        </w:rPr>
        <w:t>.</w:t>
      </w:r>
    </w:p>
    <w:p w:rsidR="00FE56F1" w:rsidRPr="00324B6E" w:rsidRDefault="00765009" w:rsidP="00F86D55">
      <w:pPr>
        <w:pStyle w:val="Heading2"/>
      </w:pPr>
      <w:bookmarkStart w:id="4" w:name="_Toc517696347"/>
      <w:r>
        <w:rPr>
          <w:rFonts w:ascii="Sylfaen" w:hAnsi="Sylfaen"/>
          <w:lang w:val="ka-GE"/>
        </w:rPr>
        <w:lastRenderedPageBreak/>
        <w:t>ბ</w:t>
      </w:r>
      <w:r w:rsidR="004E57A1">
        <w:t xml:space="preserve">) </w:t>
      </w:r>
      <w:proofErr w:type="spellStart"/>
      <w:r w:rsidR="00FE56F1" w:rsidRPr="00324B6E">
        <w:rPr>
          <w:rFonts w:ascii="Sylfaen" w:hAnsi="Sylfaen" w:cs="Sylfaen"/>
        </w:rPr>
        <w:t>მომწოდებლის</w:t>
      </w:r>
      <w:proofErr w:type="spellEnd"/>
      <w:r w:rsidR="00FE56F1" w:rsidRPr="00324B6E">
        <w:t xml:space="preserve"> </w:t>
      </w:r>
      <w:proofErr w:type="spellStart"/>
      <w:r w:rsidR="00FE56F1" w:rsidRPr="00324B6E">
        <w:rPr>
          <w:rFonts w:ascii="Sylfaen" w:hAnsi="Sylfaen" w:cs="Sylfaen"/>
        </w:rPr>
        <w:t>შერჩევის</w:t>
      </w:r>
      <w:proofErr w:type="spellEnd"/>
      <w:r w:rsidR="00FE56F1" w:rsidRPr="00324B6E">
        <w:t xml:space="preserve"> </w:t>
      </w:r>
      <w:proofErr w:type="spellStart"/>
      <w:r w:rsidR="00FE56F1" w:rsidRPr="00324B6E">
        <w:rPr>
          <w:rFonts w:ascii="Sylfaen" w:hAnsi="Sylfaen" w:cs="Sylfaen"/>
        </w:rPr>
        <w:t>კრიტერიუმები</w:t>
      </w:r>
      <w:proofErr w:type="spellEnd"/>
      <w:r w:rsidR="00FE56F1" w:rsidRPr="00324B6E">
        <w:t>:</w:t>
      </w:r>
      <w:bookmarkEnd w:id="4"/>
    </w:p>
    <w:p w:rsidR="00FE56F1" w:rsidRPr="00B23B26" w:rsidRDefault="00FE56F1" w:rsidP="00B13672">
      <w:pPr>
        <w:spacing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DC6959">
        <w:rPr>
          <w:rFonts w:ascii="Sylfaen" w:hAnsi="Sylfaen" w:cs="Sylfaen"/>
          <w:sz w:val="22"/>
          <w:szCs w:val="22"/>
          <w:lang w:val="ka-GE"/>
        </w:rPr>
        <w:t xml:space="preserve">კომისია შეაფასებს </w:t>
      </w:r>
      <w:r w:rsidR="0040265D">
        <w:rPr>
          <w:rFonts w:ascii="Sylfaen" w:hAnsi="Sylfaen" w:cs="Sylfaen"/>
          <w:sz w:val="22"/>
          <w:szCs w:val="22"/>
          <w:lang w:val="ka-GE"/>
        </w:rPr>
        <w:t>კომპანიების მიერ</w:t>
      </w:r>
      <w:r w:rsidRPr="00DC6959">
        <w:rPr>
          <w:rFonts w:ascii="Sylfaen" w:hAnsi="Sylfaen" w:cs="Sylfaen"/>
          <w:sz w:val="22"/>
          <w:szCs w:val="22"/>
          <w:lang w:val="ka-GE"/>
        </w:rPr>
        <w:t xml:space="preserve"> წარმოდგენილ </w:t>
      </w:r>
      <w:r w:rsidR="0019227E">
        <w:rPr>
          <w:rFonts w:ascii="Sylfaen" w:hAnsi="Sylfaen" w:cs="Sylfaen"/>
          <w:sz w:val="22"/>
          <w:szCs w:val="22"/>
          <w:lang w:val="ka-GE"/>
        </w:rPr>
        <w:t>შეთავაზებებს</w:t>
      </w:r>
      <w:r w:rsidRPr="00DC6959">
        <w:rPr>
          <w:rFonts w:ascii="Sylfaen" w:hAnsi="Sylfaen" w:cs="Sylfaen"/>
          <w:sz w:val="22"/>
          <w:szCs w:val="22"/>
          <w:lang w:val="ka-GE"/>
        </w:rPr>
        <w:t xml:space="preserve"> შემდეგი </w:t>
      </w:r>
      <w:r w:rsidR="0019227E">
        <w:rPr>
          <w:rFonts w:ascii="Sylfaen" w:hAnsi="Sylfaen" w:cs="Sylfaen"/>
          <w:sz w:val="22"/>
          <w:szCs w:val="22"/>
          <w:lang w:val="ka-GE"/>
        </w:rPr>
        <w:t>ფაქტორების</w:t>
      </w:r>
      <w:r w:rsidRPr="00DC69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9227E">
        <w:rPr>
          <w:rFonts w:ascii="Sylfaen" w:hAnsi="Sylfaen" w:cs="Sylfaen"/>
          <w:sz w:val="22"/>
          <w:szCs w:val="22"/>
          <w:lang w:val="ka-GE"/>
        </w:rPr>
        <w:t>გათვალისწინებით</w:t>
      </w:r>
      <w:r w:rsidRPr="00DC6959">
        <w:rPr>
          <w:rFonts w:ascii="Sylfaen" w:hAnsi="Sylfaen" w:cs="Sylfaen"/>
          <w:sz w:val="22"/>
          <w:szCs w:val="22"/>
          <w:lang w:val="ka-GE"/>
        </w:rPr>
        <w:t xml:space="preserve">: </w:t>
      </w:r>
      <w:r w:rsidRPr="00B23B26">
        <w:rPr>
          <w:rFonts w:ascii="Sylfaen" w:hAnsi="Sylfaen" w:cs="Sylfaen"/>
          <w:sz w:val="22"/>
          <w:szCs w:val="22"/>
          <w:lang w:val="ka-GE"/>
        </w:rPr>
        <w:t xml:space="preserve">ტექნიკური </w:t>
      </w:r>
      <w:r w:rsidR="00D2744E" w:rsidRPr="00B23B26">
        <w:rPr>
          <w:rFonts w:ascii="Sylfaen" w:hAnsi="Sylfaen" w:cs="Sylfaen"/>
          <w:sz w:val="22"/>
          <w:szCs w:val="22"/>
          <w:lang w:val="ka-GE"/>
        </w:rPr>
        <w:t>მახასიათებლები</w:t>
      </w:r>
      <w:r w:rsidR="00B13672" w:rsidRPr="00B23B26">
        <w:rPr>
          <w:rFonts w:ascii="Sylfaen" w:hAnsi="Sylfaen" w:cs="Sylfaen"/>
          <w:sz w:val="22"/>
          <w:szCs w:val="22"/>
          <w:lang w:val="ka-GE"/>
        </w:rPr>
        <w:t>,</w:t>
      </w:r>
      <w:r w:rsidR="0040265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13672" w:rsidRPr="00B23B26">
        <w:rPr>
          <w:rFonts w:ascii="Sylfaen" w:hAnsi="Sylfaen" w:cs="Sylfaen"/>
          <w:sz w:val="22"/>
          <w:szCs w:val="22"/>
          <w:lang w:val="ka-GE"/>
        </w:rPr>
        <w:t>ფ</w:t>
      </w:r>
      <w:r w:rsidRPr="00B23B26">
        <w:rPr>
          <w:rFonts w:ascii="Sylfaen" w:hAnsi="Sylfaen" w:cs="Sylfaen"/>
          <w:sz w:val="22"/>
          <w:szCs w:val="22"/>
          <w:lang w:val="ka-GE"/>
        </w:rPr>
        <w:t>ასი</w:t>
      </w:r>
      <w:r w:rsidR="00B13672" w:rsidRPr="00B23B26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40265D">
        <w:rPr>
          <w:rFonts w:ascii="Sylfaen" w:hAnsi="Sylfaen" w:cs="Sylfaen"/>
          <w:sz w:val="22"/>
          <w:szCs w:val="22"/>
          <w:lang w:val="ka-GE"/>
        </w:rPr>
        <w:t>პრეტენდენტ</w:t>
      </w:r>
      <w:r w:rsidR="00B13672" w:rsidRPr="00B23B26">
        <w:rPr>
          <w:rFonts w:ascii="Sylfaen" w:hAnsi="Sylfaen" w:cs="Sylfaen"/>
          <w:sz w:val="22"/>
          <w:szCs w:val="22"/>
          <w:lang w:val="ka-GE"/>
        </w:rPr>
        <w:t xml:space="preserve">ის </w:t>
      </w:r>
      <w:r w:rsidR="00D2744E" w:rsidRPr="00B23B26">
        <w:rPr>
          <w:rFonts w:ascii="Sylfaen" w:hAnsi="Sylfaen" w:cs="Sylfaen"/>
          <w:sz w:val="22"/>
          <w:szCs w:val="22"/>
          <w:lang w:val="ka-GE"/>
        </w:rPr>
        <w:t>გამოცდილება</w:t>
      </w:r>
      <w:r w:rsidR="00B13672" w:rsidRPr="00B23B26">
        <w:rPr>
          <w:rFonts w:ascii="Sylfaen" w:hAnsi="Sylfaen" w:cs="Sylfaen"/>
          <w:sz w:val="22"/>
          <w:szCs w:val="22"/>
          <w:lang w:val="ka-GE"/>
        </w:rPr>
        <w:t>.</w:t>
      </w:r>
    </w:p>
    <w:p w:rsidR="0019227E" w:rsidRDefault="0019227E" w:rsidP="0019227E">
      <w:pPr>
        <w:spacing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კონ</w:t>
      </w:r>
      <w:r w:rsidR="00EA16D6">
        <w:rPr>
          <w:rFonts w:ascii="Sylfaen" w:hAnsi="Sylfaen" w:cs="Sylfaen"/>
          <w:sz w:val="22"/>
          <w:szCs w:val="22"/>
          <w:lang w:val="ka-GE"/>
        </w:rPr>
        <w:t>ტ</w:t>
      </w:r>
      <w:r>
        <w:rPr>
          <w:rFonts w:ascii="Sylfaen" w:hAnsi="Sylfaen" w:cs="Sylfaen"/>
          <w:sz w:val="22"/>
          <w:szCs w:val="22"/>
          <w:lang w:val="ka-GE"/>
        </w:rPr>
        <w:t>რაქტის მინიჭება მოხდება იმ პრეტენდენტისთვის, რომელიც წარმოადგენს საუკეთესო შეთავაზებას შერჩევის კრიტერიუმებთან მიმართებაში</w:t>
      </w:r>
      <w:r w:rsidRPr="00DC695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 მიიღებს ყველაზე მაღალ შეფასებას სატენდერო კომისიისაგან</w:t>
      </w:r>
      <w:r w:rsidRPr="00DC6959">
        <w:rPr>
          <w:rFonts w:ascii="Sylfaen" w:hAnsi="Sylfaen" w:cs="Sylfaen"/>
          <w:sz w:val="22"/>
          <w:szCs w:val="22"/>
          <w:lang w:val="ka-GE"/>
        </w:rPr>
        <w:t xml:space="preserve">.  </w:t>
      </w:r>
    </w:p>
    <w:p w:rsidR="004E57A1" w:rsidRPr="006654CC" w:rsidRDefault="004E57A1" w:rsidP="00FE56F1">
      <w:pPr>
        <w:spacing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E56F1" w:rsidRPr="00765009" w:rsidRDefault="00FE56F1" w:rsidP="00765009">
      <w:pPr>
        <w:spacing w:line="288" w:lineRule="auto"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765009">
        <w:rPr>
          <w:rFonts w:ascii="Sylfaen" w:hAnsi="Sylfaen" w:cs="Sylfaen"/>
          <w:sz w:val="22"/>
          <w:szCs w:val="22"/>
          <w:u w:val="single"/>
          <w:lang w:val="ka-GE"/>
        </w:rPr>
        <w:t>მოლაპარაკებები</w:t>
      </w:r>
    </w:p>
    <w:p w:rsidR="00FE56F1" w:rsidRPr="00DC6959" w:rsidRDefault="00FE56F1" w:rsidP="00FE56F1">
      <w:pPr>
        <w:spacing w:after="120"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DC6959">
        <w:rPr>
          <w:rFonts w:ascii="Sylfaen" w:hAnsi="Sylfaen" w:cs="Sylfaen"/>
          <w:sz w:val="22"/>
          <w:szCs w:val="22"/>
          <w:lang w:val="ka-GE"/>
        </w:rPr>
        <w:t xml:space="preserve">მოსალოდნელია, რომ კონტრაქტის მინიჭება მოხდება თავდაპირველად წარმოდგენილი </w:t>
      </w:r>
      <w:r>
        <w:rPr>
          <w:rFonts w:ascii="Sylfaen" w:hAnsi="Sylfaen" w:cs="Sylfaen"/>
          <w:sz w:val="22"/>
          <w:szCs w:val="22"/>
          <w:lang w:val="ka-GE"/>
        </w:rPr>
        <w:t>ფასების საფუძველზე. თუმცა, კოალიცია</w:t>
      </w:r>
      <w:r w:rsidRPr="00DC6959">
        <w:rPr>
          <w:rFonts w:ascii="Sylfaen" w:hAnsi="Sylfaen" w:cs="Sylfaen"/>
          <w:sz w:val="22"/>
          <w:szCs w:val="22"/>
          <w:lang w:val="ka-GE"/>
        </w:rPr>
        <w:t xml:space="preserve"> იტოვებს უფლებას აწარმოოს მოლაპარაკებები და/ან მოითხოვოს განმარტება კონტრაქტის მინიჭებამდე. </w:t>
      </w:r>
    </w:p>
    <w:p w:rsidR="00765009" w:rsidRPr="00765009" w:rsidRDefault="00765009" w:rsidP="00FB13E3">
      <w:pPr>
        <w:pStyle w:val="Heading1"/>
        <w:numPr>
          <w:ilvl w:val="0"/>
          <w:numId w:val="43"/>
        </w:numPr>
        <w:spacing w:after="120"/>
        <w:rPr>
          <w:rFonts w:ascii="Sylfaen" w:hAnsi="Sylfaen" w:cs="Sylfaen"/>
          <w:lang w:val="ka-GE"/>
        </w:rPr>
      </w:pPr>
      <w:bookmarkStart w:id="5" w:name="_Toc517696348"/>
      <w:r>
        <w:rPr>
          <w:rFonts w:ascii="Sylfaen" w:hAnsi="Sylfaen" w:cs="Sylfaen"/>
          <w:lang w:val="ka-GE"/>
        </w:rPr>
        <w:t xml:space="preserve">შესასყიდი სისტემების აღწერა / ხარჯთაღრიცხვის ფორმა - </w:t>
      </w:r>
      <w:r w:rsidRPr="00765009">
        <w:rPr>
          <w:rFonts w:ascii="Sylfaen" w:hAnsi="Sylfaen" w:cs="Sylfaen"/>
          <w:lang w:val="ka-GE"/>
        </w:rPr>
        <w:t>დანართი #1</w:t>
      </w:r>
      <w:bookmarkEnd w:id="5"/>
      <w:r w:rsidRPr="00765009">
        <w:rPr>
          <w:rFonts w:ascii="Sylfaen" w:hAnsi="Sylfaen" w:cs="Sylfaen"/>
          <w:lang w:val="ka-GE"/>
        </w:rPr>
        <w:t xml:space="preserve"> </w:t>
      </w:r>
    </w:p>
    <w:p w:rsidR="00E8474F" w:rsidRDefault="00C23B7D" w:rsidP="00C23B7D">
      <w:pPr>
        <w:spacing w:after="120"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დანართ</w:t>
      </w:r>
      <w:r w:rsidR="007677A3">
        <w:rPr>
          <w:rFonts w:ascii="Sylfaen" w:hAnsi="Sylfaen" w:cs="Sylfaen"/>
          <w:sz w:val="22"/>
          <w:szCs w:val="22"/>
          <w:lang w:val="ka-GE"/>
        </w:rPr>
        <w:t>ში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677A3">
        <w:rPr>
          <w:rFonts w:ascii="Sylfaen" w:hAnsi="Sylfaen" w:cs="Sylfaen"/>
          <w:sz w:val="22"/>
          <w:szCs w:val="22"/>
          <w:lang w:val="ka-GE"/>
        </w:rPr>
        <w:t>#1</w:t>
      </w:r>
      <w:r>
        <w:rPr>
          <w:rFonts w:ascii="Sylfaen" w:hAnsi="Sylfaen" w:cs="Sylfaen"/>
          <w:sz w:val="22"/>
          <w:szCs w:val="22"/>
          <w:lang w:val="ka-GE"/>
        </w:rPr>
        <w:t xml:space="preserve"> მოცემულია შესასყიდი სისტემების </w:t>
      </w:r>
      <w:r w:rsidR="00C05C5A">
        <w:rPr>
          <w:rFonts w:ascii="Sylfaen" w:hAnsi="Sylfaen" w:cs="Sylfaen"/>
          <w:sz w:val="22"/>
          <w:szCs w:val="22"/>
          <w:lang w:val="ka-GE"/>
        </w:rPr>
        <w:t xml:space="preserve">ნომინალური </w:t>
      </w:r>
      <w:r>
        <w:rPr>
          <w:rFonts w:ascii="Sylfaen" w:hAnsi="Sylfaen" w:cs="Sylfaen"/>
          <w:sz w:val="22"/>
          <w:szCs w:val="22"/>
          <w:lang w:val="ka-GE"/>
        </w:rPr>
        <w:t xml:space="preserve">აღწერილობა, რომელთა </w:t>
      </w:r>
      <w:r w:rsidR="004F5B21">
        <w:rPr>
          <w:rFonts w:ascii="Sylfaen" w:hAnsi="Sylfaen" w:cs="Sylfaen"/>
          <w:sz w:val="22"/>
          <w:szCs w:val="22"/>
          <w:lang w:val="ka-GE"/>
        </w:rPr>
        <w:t>დაზუსტების მიზნით</w:t>
      </w:r>
      <w:r>
        <w:rPr>
          <w:rFonts w:ascii="Sylfaen" w:hAnsi="Sylfaen" w:cs="Sylfaen"/>
          <w:sz w:val="22"/>
          <w:szCs w:val="22"/>
          <w:lang w:val="ka-GE"/>
        </w:rPr>
        <w:t xml:space="preserve"> საჭიროა პრეტენდენტმა განახორციელოს საწარმოს შენობაში ვიზიტი.</w:t>
      </w:r>
    </w:p>
    <w:p w:rsidR="00C23B7D" w:rsidRPr="00C23B7D" w:rsidRDefault="004F5B21" w:rsidP="00C23B7D">
      <w:pPr>
        <w:spacing w:after="120"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სატენდერო წინადადების სრულყოფილად წარმოსაჩენად </w:t>
      </w:r>
      <w:r w:rsidR="00C23B7D">
        <w:rPr>
          <w:rFonts w:ascii="Sylfaen" w:hAnsi="Sylfaen" w:cs="Sylfaen"/>
          <w:sz w:val="22"/>
          <w:szCs w:val="22"/>
          <w:lang w:val="ka-GE"/>
        </w:rPr>
        <w:t xml:space="preserve">პრეტენდენტს </w:t>
      </w:r>
      <w:r w:rsidR="007677A3">
        <w:rPr>
          <w:rFonts w:ascii="Sylfaen" w:hAnsi="Sylfaen" w:cs="Sylfaen"/>
          <w:sz w:val="22"/>
          <w:szCs w:val="22"/>
          <w:lang w:val="ka-GE"/>
        </w:rPr>
        <w:t>შეუძლია საჭიროებისამებრ შეიტანოს ცვლილებები დანართ #1-ში</w:t>
      </w:r>
      <w:r>
        <w:rPr>
          <w:rFonts w:ascii="Sylfaen" w:hAnsi="Sylfaen" w:cs="Sylfaen"/>
          <w:sz w:val="22"/>
          <w:szCs w:val="22"/>
          <w:lang w:val="ka-GE"/>
        </w:rPr>
        <w:t>.</w:t>
      </w:r>
    </w:p>
    <w:p w:rsidR="00C23B7D" w:rsidRDefault="00C23B7D" w:rsidP="00C23B7D">
      <w:pPr>
        <w:rPr>
          <w:rFonts w:ascii="Sylfaen" w:hAnsi="Sylfaen"/>
          <w:lang w:val="ka-GE"/>
        </w:rPr>
      </w:pPr>
    </w:p>
    <w:p w:rsidR="00A220CA" w:rsidRPr="00D25769" w:rsidRDefault="00A220CA" w:rsidP="00C23B7D">
      <w:pPr>
        <w:rPr>
          <w:rFonts w:ascii="Sylfaen" w:hAnsi="Sylfaen"/>
          <w:b/>
          <w:sz w:val="28"/>
          <w:lang w:val="ka-GE"/>
        </w:rPr>
      </w:pPr>
      <w:r w:rsidRPr="00D25769">
        <w:rPr>
          <w:rFonts w:ascii="Sylfaen" w:hAnsi="Sylfaen"/>
          <w:b/>
          <w:sz w:val="28"/>
          <w:lang w:val="ka-GE"/>
        </w:rPr>
        <w:t>დანართი #1</w:t>
      </w:r>
    </w:p>
    <w:p w:rsidR="00A220CA" w:rsidRPr="00C23B7D" w:rsidRDefault="00A220CA" w:rsidP="00C23B7D">
      <w:pPr>
        <w:rPr>
          <w:rFonts w:ascii="Sylfaen" w:hAnsi="Sylfaen"/>
          <w:lang w:val="ka-GE"/>
        </w:rPr>
      </w:pPr>
    </w:p>
    <w:p w:rsidR="00AE7A77" w:rsidRDefault="00A930C7" w:rsidP="00AE7A77">
      <w:pPr>
        <w:pStyle w:val="ListParagraph"/>
        <w:numPr>
          <w:ilvl w:val="0"/>
          <w:numId w:val="46"/>
        </w:numPr>
        <w:rPr>
          <w:rFonts w:ascii="Sylfaen" w:hAnsi="Sylfaen"/>
          <w:lang w:val="ka-GE" w:eastAsia="x-none"/>
        </w:rPr>
      </w:pPr>
      <w:r>
        <w:rPr>
          <w:rFonts w:ascii="Sylfaen" w:hAnsi="Sylfaen"/>
          <w:lang w:val="ka-GE" w:eastAsia="x-none"/>
        </w:rPr>
        <w:t>გამწოვი სისტემა</w:t>
      </w:r>
      <w:r w:rsidR="00AE7A77">
        <w:rPr>
          <w:rFonts w:ascii="Sylfaen" w:hAnsi="Sylfaen"/>
          <w:lang w:val="ka-GE" w:eastAsia="x-none"/>
        </w:rPr>
        <w:t xml:space="preserve"> </w:t>
      </w:r>
    </w:p>
    <w:tbl>
      <w:tblPr>
        <w:tblW w:w="10512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120"/>
        <w:gridCol w:w="857"/>
        <w:gridCol w:w="865"/>
      </w:tblGrid>
      <w:tr w:rsidR="00591A86" w:rsidRPr="00591A86" w:rsidTr="00BD0FB4">
        <w:trPr>
          <w:trHeight w:val="5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r w:rsidRPr="00591A86">
              <w:rPr>
                <w:rFonts w:ascii="Cambria" w:hAnsi="Cambria" w:cs="Arial"/>
                <w:color w:val="000000"/>
                <w:lang w:val="en-GB" w:eastAsia="en-GB"/>
              </w:rPr>
              <w:t>N</w:t>
            </w:r>
          </w:p>
        </w:tc>
        <w:tc>
          <w:tcPr>
            <w:tcW w:w="6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lang w:val="en-GB" w:eastAsia="en-GB"/>
              </w:rPr>
              <w:t>დასახელება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proofErr w:type="spellStart"/>
            <w:proofErr w:type="gramStart"/>
            <w:r w:rsidRPr="00591A86">
              <w:rPr>
                <w:rFonts w:ascii="Sylfaen" w:hAnsi="Sylfaen" w:cs="Sylfaen"/>
                <w:color w:val="000000"/>
                <w:lang w:val="en-GB" w:eastAsia="en-GB"/>
              </w:rPr>
              <w:t>განზ</w:t>
            </w:r>
            <w:proofErr w:type="spellEnd"/>
            <w:proofErr w:type="gramEnd"/>
            <w:r w:rsidRPr="00591A86">
              <w:rPr>
                <w:rFonts w:ascii="Cambria" w:hAnsi="Cambria" w:cs="Arial"/>
                <w:color w:val="000000"/>
                <w:lang w:val="en-GB" w:eastAsia="en-GB"/>
              </w:rPr>
              <w:t>.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lang w:val="en-GB" w:eastAsia="en-GB"/>
              </w:rPr>
              <w:t>რაოდ</w:t>
            </w:r>
            <w:proofErr w:type="spellEnd"/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FE2F3" w:fill="CFE2F3"/>
            <w:noWrap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lang w:val="en-GB" w:eastAsia="en-GB"/>
              </w:rPr>
              <w:t>თანხა</w:t>
            </w:r>
            <w:proofErr w:type="spellEnd"/>
            <w:r w:rsidRPr="00591A86">
              <w:rPr>
                <w:rFonts w:ascii="Cambria" w:hAnsi="Cambria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color w:val="000000"/>
                <w:lang w:val="en-GB" w:eastAsia="en-GB"/>
              </w:rPr>
              <w:t>ლარი</w:t>
            </w:r>
            <w:proofErr w:type="spellEnd"/>
          </w:p>
        </w:tc>
      </w:tr>
      <w:tr w:rsidR="00591A86" w:rsidRPr="00591A86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არხული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ვენტილატორი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KVD 355/6/70/40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noWrap/>
            <w:vAlign w:val="center"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91A86" w:rsidRPr="00591A86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ვენტილატორის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კონტროლერი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"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სრული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დაცვა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" RDS 4 (400 V)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591A86" w:rsidRPr="00591A86" w:rsidRDefault="00591A86" w:rsidP="00591A86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591A86" w:rsidRPr="00591A86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ხმაურდამხშობი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591A86" w:rsidRPr="00591A86" w:rsidRDefault="00591A86" w:rsidP="00591A86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591A86" w:rsidRPr="00591A86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დამფერი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591A86" w:rsidRPr="00591A86" w:rsidRDefault="00591A86" w:rsidP="00591A86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591A86" w:rsidRPr="00591A86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მოთუთიებული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ჰაერსატარი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0.7 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მმ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კვ</w:t>
            </w:r>
            <w:proofErr w:type="spellEnd"/>
            <w:proofErr w:type="gram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591A86" w:rsidRPr="00591A86" w:rsidRDefault="00591A86" w:rsidP="00591A86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591A86" w:rsidRPr="00591A86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ჰაერსატარის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სამაგრი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591A86" w:rsidRPr="00591A86" w:rsidRDefault="00591A86" w:rsidP="00591A86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591A86" w:rsidRPr="00591A86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დამხმარე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საინსტალაციო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მასალები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კომ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591A86" w:rsidRPr="00591A86" w:rsidRDefault="00591A86" w:rsidP="00591A86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591A86" w:rsidRPr="00591A86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მონტაჟი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კომ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91A8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FE2F3" w:fill="FFFFFF"/>
            <w:noWrap/>
            <w:vAlign w:val="center"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591A86" w:rsidRPr="00591A86" w:rsidTr="00BD0FB4">
        <w:trPr>
          <w:trHeight w:val="42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FE2F3" w:fill="C5D9F1"/>
            <w:noWrap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lang w:val="en-GB" w:eastAsia="en-GB"/>
              </w:rPr>
            </w:pPr>
            <w:proofErr w:type="spellStart"/>
            <w:r w:rsidRPr="00591A86">
              <w:rPr>
                <w:rFonts w:ascii="Sylfaen" w:hAnsi="Sylfaen" w:cs="Sylfaen"/>
                <w:lang w:val="en-GB" w:eastAsia="en-GB"/>
              </w:rPr>
              <w:t>სულ</w:t>
            </w:r>
            <w:proofErr w:type="spellEnd"/>
            <w:r w:rsidRPr="00591A86">
              <w:rPr>
                <w:rFonts w:ascii="Cambria" w:hAnsi="Cambria" w:cs="Arial"/>
                <w:lang w:val="en-GB" w:eastAsia="en-GB"/>
              </w:rPr>
              <w:t xml:space="preserve"> </w:t>
            </w:r>
            <w:proofErr w:type="spellStart"/>
            <w:r w:rsidRPr="00591A86">
              <w:rPr>
                <w:rFonts w:ascii="Sylfaen" w:hAnsi="Sylfaen" w:cs="Sylfaen"/>
                <w:lang w:val="en-GB" w:eastAsia="en-GB"/>
              </w:rPr>
              <w:t>ჯამი</w:t>
            </w:r>
            <w:proofErr w:type="spellEnd"/>
            <w:r w:rsidRPr="00591A86">
              <w:rPr>
                <w:rFonts w:ascii="Cambria" w:hAnsi="Cambria" w:cs="Arial"/>
                <w:lang w:val="en-GB" w:eastAsia="en-GB"/>
              </w:rPr>
              <w:t xml:space="preserve"> 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FE2F3" w:fill="C5D9F1"/>
            <w:noWrap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lang w:val="en-GB" w:eastAsia="en-GB"/>
              </w:rPr>
            </w:pPr>
            <w:r w:rsidRPr="00591A86">
              <w:rPr>
                <w:rFonts w:ascii="Cambria" w:hAnsi="Cambria" w:cs="Arial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FE2F3" w:fill="C5D9F1"/>
            <w:noWrap/>
            <w:vAlign w:val="center"/>
            <w:hideMark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lang w:val="en-GB" w:eastAsia="en-GB"/>
              </w:rPr>
            </w:pPr>
            <w:r w:rsidRPr="00591A86">
              <w:rPr>
                <w:rFonts w:ascii="Cambria" w:hAnsi="Cambria" w:cs="Arial"/>
                <w:lang w:val="en-GB" w:eastAsia="en-GB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591A86" w:rsidRPr="00591A86" w:rsidRDefault="00591A86" w:rsidP="00591A86">
            <w:pPr>
              <w:suppressAutoHyphens w:val="0"/>
              <w:jc w:val="center"/>
              <w:rPr>
                <w:rFonts w:ascii="Cambria" w:hAnsi="Cambria" w:cs="Arial"/>
                <w:lang w:val="en-GB" w:eastAsia="en-GB"/>
              </w:rPr>
            </w:pPr>
          </w:p>
        </w:tc>
      </w:tr>
    </w:tbl>
    <w:p w:rsidR="00591A86" w:rsidRDefault="00591A86" w:rsidP="00591A86">
      <w:pPr>
        <w:rPr>
          <w:rFonts w:ascii="Sylfaen" w:hAnsi="Sylfaen"/>
          <w:lang w:val="ka-GE" w:eastAsia="x-none"/>
        </w:rPr>
      </w:pPr>
    </w:p>
    <w:p w:rsidR="00591A86" w:rsidRPr="00591A86" w:rsidRDefault="00591A86" w:rsidP="00591A86">
      <w:pPr>
        <w:rPr>
          <w:rFonts w:ascii="Sylfaen" w:hAnsi="Sylfaen"/>
          <w:lang w:val="ka-GE" w:eastAsia="x-none"/>
        </w:rPr>
      </w:pPr>
    </w:p>
    <w:p w:rsidR="00BF33BB" w:rsidRPr="00112EA4" w:rsidRDefault="00BF33BB" w:rsidP="00112EA4">
      <w:pPr>
        <w:ind w:left="360"/>
        <w:rPr>
          <w:rFonts w:ascii="Sylfaen" w:hAnsi="Sylfaen"/>
          <w:lang w:val="ka-GE"/>
        </w:rPr>
      </w:pPr>
    </w:p>
    <w:p w:rsidR="00AE7A77" w:rsidRPr="00765009" w:rsidRDefault="00112EA4" w:rsidP="00765009">
      <w:pPr>
        <w:pStyle w:val="ListParagraph"/>
        <w:numPr>
          <w:ilvl w:val="0"/>
          <w:numId w:val="46"/>
        </w:numPr>
        <w:rPr>
          <w:rFonts w:ascii="Sylfaen" w:hAnsi="Sylfaen"/>
          <w:lang w:val="ka-GE"/>
        </w:rPr>
      </w:pPr>
      <w:r w:rsidRPr="00112EA4">
        <w:rPr>
          <w:rFonts w:ascii="Sylfaen" w:hAnsi="Sylfaen"/>
          <w:lang w:val="ka-GE"/>
        </w:rPr>
        <w:lastRenderedPageBreak/>
        <w:t>ჰაერის მოდინების სისტემა სრული დამუშავებით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00"/>
        <w:gridCol w:w="6828"/>
        <w:gridCol w:w="1276"/>
        <w:gridCol w:w="1006"/>
        <w:gridCol w:w="865"/>
      </w:tblGrid>
      <w:tr w:rsidR="00A624F9" w:rsidRPr="00A624F9" w:rsidTr="00BD0FB4">
        <w:trPr>
          <w:trHeight w:val="5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r w:rsidRPr="00A624F9">
              <w:rPr>
                <w:rFonts w:ascii="Cambria" w:hAnsi="Cambria" w:cs="Arial"/>
                <w:color w:val="000000"/>
                <w:lang w:val="en-GB" w:eastAsia="en-GB"/>
              </w:rPr>
              <w:t>N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lang w:val="en-GB" w:eastAsia="en-GB"/>
              </w:rPr>
              <w:t>დასახელება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proofErr w:type="spellStart"/>
            <w:proofErr w:type="gramStart"/>
            <w:r w:rsidRPr="00A624F9">
              <w:rPr>
                <w:rFonts w:ascii="Sylfaen" w:hAnsi="Sylfaen" w:cs="Sylfaen"/>
                <w:color w:val="000000"/>
                <w:lang w:val="en-GB" w:eastAsia="en-GB"/>
              </w:rPr>
              <w:t>განზ</w:t>
            </w:r>
            <w:proofErr w:type="spellEnd"/>
            <w:proofErr w:type="gramEnd"/>
            <w:r w:rsidRPr="00A624F9">
              <w:rPr>
                <w:rFonts w:ascii="Cambria" w:hAnsi="Cambria" w:cs="Arial"/>
                <w:color w:val="000000"/>
                <w:lang w:val="en-GB" w:eastAsia="en-GB"/>
              </w:rPr>
              <w:t>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noWrap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lang w:val="en-GB" w:eastAsia="en-GB"/>
              </w:rPr>
              <w:t>რაოდ</w:t>
            </w:r>
            <w:proofErr w:type="spell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FE2F3" w:fill="CFE2F3"/>
            <w:noWrap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lang w:val="en-GB" w:eastAsia="en-GB"/>
              </w:rPr>
              <w:t>თანხა</w:t>
            </w:r>
            <w:proofErr w:type="spellEnd"/>
            <w:r w:rsidRPr="00A624F9">
              <w:rPr>
                <w:rFonts w:ascii="Cambria" w:hAnsi="Cambria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lang w:val="en-GB" w:eastAsia="en-GB"/>
              </w:rPr>
              <w:t>ლარი</w:t>
            </w:r>
            <w:proofErr w:type="spellEnd"/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სპლიტ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კონდიციონერი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არხული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noWrap/>
            <w:vAlign w:val="center"/>
          </w:tcPr>
          <w:p w:rsidR="00A624F9" w:rsidRPr="00A624F9" w:rsidRDefault="00A624F9" w:rsidP="00BD0FB4">
            <w:pPr>
              <w:suppressAutoHyphens w:val="0"/>
              <w:ind w:left="-36" w:firstLine="36"/>
              <w:rPr>
                <w:rFonts w:ascii="Sylfaen" w:hAnsi="Sylfaen" w:cs="Arial"/>
                <w:color w:val="000000"/>
                <w:lang w:val="ka-GE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სპილენძის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მილი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19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მეტრი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სპილენძის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მილი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9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მეტრი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კაუჩუკის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თბოიზოლაცია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22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მეტრი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კაუჩუკის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თბოიზოლაცია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10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მეტრი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საკონტაქტო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სადენი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მეტრი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ბლოკის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საკიდი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შიდა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ბლოკი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საკიდი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ელ</w:t>
            </w:r>
            <w:proofErr w:type="spellEnd"/>
            <w:proofErr w:type="gram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კალორიფერი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პოლიურეთანის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ჰაერსატარი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20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კვ</w:t>
            </w:r>
            <w:proofErr w:type="spellEnd"/>
            <w:proofErr w:type="gram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ჰაერსატარის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სამაგრი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ცხაური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2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რიგა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ფასადის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ცხაური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ცალი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დამხმარე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საინსტალაციო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მასალები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კომ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FE2F3" w:fill="FFFFFF"/>
            <w:vAlign w:val="center"/>
          </w:tcPr>
          <w:p w:rsidR="00A624F9" w:rsidRPr="00A624F9" w:rsidRDefault="00A624F9" w:rsidP="00A624F9">
            <w:pPr>
              <w:suppressAutoHyphens w:val="0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მონტაჟი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კომ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624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FE2F3" w:fill="FFFFFF"/>
            <w:noWrap/>
            <w:vAlign w:val="center"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color w:val="000000"/>
                <w:lang w:val="en-GB" w:eastAsia="en-GB"/>
              </w:rPr>
            </w:pPr>
          </w:p>
        </w:tc>
      </w:tr>
      <w:tr w:rsidR="00A624F9" w:rsidRPr="00A624F9" w:rsidTr="00BD0FB4">
        <w:trPr>
          <w:trHeight w:val="42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FE2F3" w:fill="C5D9F1"/>
            <w:noWrap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lang w:val="en-GB" w:eastAsia="en-GB"/>
              </w:rPr>
            </w:pPr>
            <w:proofErr w:type="spellStart"/>
            <w:r w:rsidRPr="00A624F9">
              <w:rPr>
                <w:rFonts w:ascii="Sylfaen" w:hAnsi="Sylfaen" w:cs="Sylfaen"/>
                <w:lang w:val="en-GB" w:eastAsia="en-GB"/>
              </w:rPr>
              <w:t>სულ</w:t>
            </w:r>
            <w:proofErr w:type="spellEnd"/>
            <w:r w:rsidRPr="00A624F9">
              <w:rPr>
                <w:rFonts w:ascii="Cambria" w:hAnsi="Cambria" w:cs="Arial"/>
                <w:lang w:val="en-GB" w:eastAsia="en-GB"/>
              </w:rPr>
              <w:t xml:space="preserve"> </w:t>
            </w:r>
            <w:proofErr w:type="spellStart"/>
            <w:r w:rsidRPr="00A624F9">
              <w:rPr>
                <w:rFonts w:ascii="Sylfaen" w:hAnsi="Sylfaen" w:cs="Sylfaen"/>
                <w:lang w:val="en-GB" w:eastAsia="en-GB"/>
              </w:rPr>
              <w:t>ჯამი</w:t>
            </w:r>
            <w:proofErr w:type="spellEnd"/>
            <w:r w:rsidRPr="00A624F9">
              <w:rPr>
                <w:rFonts w:ascii="Cambria" w:hAnsi="Cambria" w:cs="Arial"/>
                <w:lang w:val="en-GB" w:eastAsia="en-GB"/>
              </w:rPr>
              <w:t xml:space="preserve">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FE2F3" w:fill="C5D9F1"/>
            <w:noWrap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lang w:val="en-GB" w:eastAsia="en-GB"/>
              </w:rPr>
            </w:pPr>
            <w:r w:rsidRPr="00A624F9">
              <w:rPr>
                <w:rFonts w:ascii="Cambria" w:hAnsi="Cambria" w:cs="Arial"/>
                <w:lang w:val="en-GB"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FE2F3" w:fill="C5D9F1"/>
            <w:noWrap/>
            <w:vAlign w:val="center"/>
            <w:hideMark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lang w:val="en-GB" w:eastAsia="en-GB"/>
              </w:rPr>
            </w:pPr>
            <w:r w:rsidRPr="00A624F9">
              <w:rPr>
                <w:rFonts w:ascii="Cambria" w:hAnsi="Cambria" w:cs="Arial"/>
                <w:lang w:val="en-GB"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A624F9" w:rsidRPr="00A624F9" w:rsidRDefault="00A624F9" w:rsidP="00A624F9">
            <w:pPr>
              <w:suppressAutoHyphens w:val="0"/>
              <w:jc w:val="center"/>
              <w:rPr>
                <w:rFonts w:ascii="Cambria" w:hAnsi="Cambria" w:cs="Arial"/>
                <w:lang w:val="en-GB" w:eastAsia="en-GB"/>
              </w:rPr>
            </w:pPr>
          </w:p>
        </w:tc>
      </w:tr>
    </w:tbl>
    <w:p w:rsidR="00A624F9" w:rsidRDefault="00A624F9" w:rsidP="00112EA4">
      <w:pPr>
        <w:pStyle w:val="ListParagraph"/>
        <w:tabs>
          <w:tab w:val="left" w:pos="3369"/>
        </w:tabs>
        <w:rPr>
          <w:rFonts w:ascii="Sylfaen" w:hAnsi="Sylfaen"/>
          <w:lang w:val="ka-GE"/>
        </w:rPr>
      </w:pPr>
    </w:p>
    <w:p w:rsidR="004443B3" w:rsidRPr="00B9497D" w:rsidRDefault="004443B3" w:rsidP="0058390B">
      <w:pPr>
        <w:tabs>
          <w:tab w:val="left" w:pos="3369"/>
        </w:tabs>
        <w:rPr>
          <w:rFonts w:ascii="Sylfaen" w:hAnsi="Sylfaen"/>
          <w:b/>
          <w:color w:val="FF0000"/>
          <w:sz w:val="28"/>
          <w:lang w:val="ka-GE"/>
        </w:rPr>
      </w:pPr>
      <w:r w:rsidRPr="00B9497D">
        <w:rPr>
          <w:rFonts w:ascii="Sylfaen" w:hAnsi="Sylfaen" w:cs="Sylfaen"/>
          <w:b/>
          <w:color w:val="FF0000"/>
          <w:sz w:val="28"/>
          <w:lang w:val="ka-GE"/>
        </w:rPr>
        <w:t>ობიექტის</w:t>
      </w:r>
      <w:r w:rsidRPr="00B9497D">
        <w:rPr>
          <w:rFonts w:ascii="Sylfaen" w:hAnsi="Sylfaen"/>
          <w:b/>
          <w:color w:val="FF0000"/>
          <w:sz w:val="28"/>
          <w:lang w:val="ka-GE"/>
        </w:rPr>
        <w:t xml:space="preserve"> </w:t>
      </w:r>
      <w:r w:rsidRPr="00B9497D">
        <w:rPr>
          <w:rFonts w:ascii="Sylfaen" w:hAnsi="Sylfaen" w:cs="Sylfaen"/>
          <w:b/>
          <w:color w:val="FF0000"/>
          <w:sz w:val="28"/>
          <w:lang w:val="ka-GE"/>
        </w:rPr>
        <w:t>დათვალიერება</w:t>
      </w:r>
      <w:r w:rsidRPr="00B9497D">
        <w:rPr>
          <w:rFonts w:ascii="Sylfaen" w:hAnsi="Sylfaen"/>
          <w:b/>
          <w:color w:val="FF0000"/>
          <w:sz w:val="28"/>
          <w:lang w:val="ka-GE"/>
        </w:rPr>
        <w:t>/</w:t>
      </w:r>
      <w:r w:rsidRPr="00B9497D">
        <w:rPr>
          <w:rFonts w:ascii="Sylfaen" w:hAnsi="Sylfaen" w:cs="Sylfaen"/>
          <w:b/>
          <w:color w:val="FF0000"/>
          <w:sz w:val="28"/>
          <w:lang w:val="ka-GE"/>
        </w:rPr>
        <w:t>შეფასების</w:t>
      </w:r>
      <w:r w:rsidRPr="00B9497D">
        <w:rPr>
          <w:rFonts w:ascii="Sylfaen" w:hAnsi="Sylfaen"/>
          <w:b/>
          <w:color w:val="FF0000"/>
          <w:sz w:val="28"/>
          <w:lang w:val="ka-GE"/>
        </w:rPr>
        <w:t xml:space="preserve"> </w:t>
      </w:r>
      <w:r w:rsidRPr="00B9497D">
        <w:rPr>
          <w:rFonts w:ascii="Sylfaen" w:hAnsi="Sylfaen" w:cs="Sylfaen"/>
          <w:b/>
          <w:color w:val="FF0000"/>
          <w:sz w:val="28"/>
          <w:lang w:val="ka-GE"/>
        </w:rPr>
        <w:t>მიზნით</w:t>
      </w:r>
      <w:r w:rsidRPr="00B9497D">
        <w:rPr>
          <w:rFonts w:ascii="Sylfaen" w:hAnsi="Sylfaen"/>
          <w:b/>
          <w:color w:val="FF0000"/>
          <w:sz w:val="28"/>
          <w:lang w:val="ka-GE"/>
        </w:rPr>
        <w:t xml:space="preserve"> </w:t>
      </w:r>
      <w:r w:rsidRPr="00B9497D">
        <w:rPr>
          <w:rFonts w:ascii="Sylfaen" w:hAnsi="Sylfaen" w:cs="Sylfaen"/>
          <w:b/>
          <w:color w:val="FF0000"/>
          <w:sz w:val="28"/>
          <w:lang w:val="ka-GE"/>
        </w:rPr>
        <w:t>ადგილზე</w:t>
      </w:r>
      <w:r w:rsidRPr="00B9497D">
        <w:rPr>
          <w:rFonts w:ascii="Sylfaen" w:hAnsi="Sylfaen"/>
          <w:b/>
          <w:color w:val="FF0000"/>
          <w:sz w:val="28"/>
          <w:lang w:val="ka-GE"/>
        </w:rPr>
        <w:t xml:space="preserve"> </w:t>
      </w:r>
      <w:r w:rsidRPr="00B9497D">
        <w:rPr>
          <w:rFonts w:ascii="Sylfaen" w:hAnsi="Sylfaen" w:cs="Sylfaen"/>
          <w:b/>
          <w:color w:val="FF0000"/>
          <w:sz w:val="28"/>
          <w:lang w:val="ka-GE"/>
        </w:rPr>
        <w:t>ვიზიტი</w:t>
      </w:r>
      <w:r w:rsidR="0058390B" w:rsidRPr="00B9497D">
        <w:rPr>
          <w:rFonts w:ascii="Sylfaen" w:hAnsi="Sylfaen" w:cs="Sylfaen"/>
          <w:b/>
          <w:color w:val="FF0000"/>
          <w:sz w:val="28"/>
          <w:lang w:val="ka-GE"/>
        </w:rPr>
        <w:t xml:space="preserve">სთვის </w:t>
      </w:r>
      <w:r w:rsidRPr="00B9497D">
        <w:rPr>
          <w:rFonts w:ascii="Sylfaen" w:hAnsi="Sylfaen" w:cs="Sylfaen"/>
          <w:b/>
          <w:color w:val="FF0000"/>
          <w:sz w:val="28"/>
          <w:lang w:val="ka-GE"/>
        </w:rPr>
        <w:t>დაგვიკავშირდით</w:t>
      </w:r>
      <w:r w:rsidRPr="00B9497D">
        <w:rPr>
          <w:rFonts w:ascii="Sylfaen" w:hAnsi="Sylfaen"/>
          <w:b/>
          <w:color w:val="FF0000"/>
          <w:sz w:val="28"/>
          <w:lang w:val="ka-GE"/>
        </w:rPr>
        <w:t xml:space="preserve">: </w:t>
      </w:r>
      <w:r w:rsidR="0058390B" w:rsidRPr="00B9497D">
        <w:rPr>
          <w:rFonts w:ascii="Sylfaen" w:hAnsi="Sylfaen"/>
          <w:b/>
          <w:color w:val="FF0000"/>
          <w:sz w:val="28"/>
          <w:lang w:val="ka-GE"/>
        </w:rPr>
        <w:t xml:space="preserve">032 2 356609; </w:t>
      </w:r>
      <w:r w:rsidRPr="00B9497D">
        <w:rPr>
          <w:rFonts w:ascii="Sylfaen" w:hAnsi="Sylfaen"/>
          <w:b/>
          <w:color w:val="FF0000"/>
          <w:sz w:val="28"/>
          <w:lang w:val="ka-GE"/>
        </w:rPr>
        <w:t>599086881</w:t>
      </w:r>
    </w:p>
    <w:sectPr w:rsidR="004443B3" w:rsidRPr="00B9497D" w:rsidSect="00B27E0D">
      <w:headerReference w:type="default" r:id="rId15"/>
      <w:footerReference w:type="default" r:id="rId16"/>
      <w:endnotePr>
        <w:numFmt w:val="decimal"/>
      </w:endnotePr>
      <w:pgSz w:w="12240" w:h="15840"/>
      <w:pgMar w:top="720" w:right="474" w:bottom="1620" w:left="1152" w:header="450" w:footer="92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B3" w:rsidRDefault="00AA49B3" w:rsidP="003F78C0">
      <w:r>
        <w:separator/>
      </w:r>
    </w:p>
  </w:endnote>
  <w:endnote w:type="continuationSeparator" w:id="0">
    <w:p w:rsidR="00AA49B3" w:rsidRDefault="00AA49B3" w:rsidP="003F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4" w:rsidRDefault="00112E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74F2">
      <w:rPr>
        <w:noProof/>
      </w:rPr>
      <w:t>2</w:t>
    </w:r>
    <w:r>
      <w:rPr>
        <w:noProof/>
      </w:rPr>
      <w:fldChar w:fldCharType="end"/>
    </w:r>
  </w:p>
  <w:p w:rsidR="00112EA4" w:rsidRDefault="00112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B3" w:rsidRDefault="00AA49B3" w:rsidP="003F78C0">
      <w:r>
        <w:separator/>
      </w:r>
    </w:p>
  </w:footnote>
  <w:footnote w:type="continuationSeparator" w:id="0">
    <w:p w:rsidR="00AA49B3" w:rsidRDefault="00AA49B3" w:rsidP="003F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4" w:rsidRPr="00546E66" w:rsidRDefault="00112EA4" w:rsidP="00933AF1">
    <w:pPr>
      <w:pStyle w:val="Header"/>
      <w:spacing w:before="0" w:after="0"/>
      <w:jc w:val="right"/>
      <w:rPr>
        <w:rFonts w:ascii="Sylfaen" w:hAnsi="Sylfaen"/>
        <w:sz w:val="16"/>
      </w:rPr>
    </w:pPr>
    <w:r>
      <w:rPr>
        <w:rFonts w:ascii="Sylfaen" w:hAnsi="Sylfaen"/>
        <w:sz w:val="16"/>
        <w:szCs w:val="16"/>
        <w:lang w:val="ka-GE"/>
      </w:rPr>
      <w:tab/>
    </w:r>
    <w:r>
      <w:rPr>
        <w:rFonts w:ascii="Sylfaen" w:hAnsi="Sylfaen"/>
        <w:sz w:val="16"/>
        <w:szCs w:val="16"/>
        <w:lang w:val="ka-GE"/>
      </w:rPr>
      <w:tab/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AE1"/>
    <w:multiLevelType w:val="hybridMultilevel"/>
    <w:tmpl w:val="4E20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A86"/>
    <w:multiLevelType w:val="hybridMultilevel"/>
    <w:tmpl w:val="5B2AE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C03D4A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BBA"/>
    <w:multiLevelType w:val="hybridMultilevel"/>
    <w:tmpl w:val="289C4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E6B26"/>
    <w:multiLevelType w:val="hybridMultilevel"/>
    <w:tmpl w:val="C5B09C90"/>
    <w:lvl w:ilvl="0" w:tplc="03C29CB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A7519"/>
    <w:multiLevelType w:val="hybridMultilevel"/>
    <w:tmpl w:val="887E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55B9"/>
    <w:multiLevelType w:val="hybridMultilevel"/>
    <w:tmpl w:val="5CD00C30"/>
    <w:lvl w:ilvl="0" w:tplc="AAB8F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4DD3"/>
    <w:multiLevelType w:val="hybridMultilevel"/>
    <w:tmpl w:val="F5126F16"/>
    <w:lvl w:ilvl="0" w:tplc="F76C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E4483"/>
    <w:multiLevelType w:val="hybridMultilevel"/>
    <w:tmpl w:val="51DA6E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1073783"/>
    <w:multiLevelType w:val="hybridMultilevel"/>
    <w:tmpl w:val="9834902A"/>
    <w:lvl w:ilvl="0" w:tplc="C6EABC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072196"/>
    <w:multiLevelType w:val="hybridMultilevel"/>
    <w:tmpl w:val="4DECD6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22FA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809C6BD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7A4FF4"/>
    <w:multiLevelType w:val="hybridMultilevel"/>
    <w:tmpl w:val="16E84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642B1"/>
    <w:multiLevelType w:val="hybridMultilevel"/>
    <w:tmpl w:val="CE926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93AE0"/>
    <w:multiLevelType w:val="hybridMultilevel"/>
    <w:tmpl w:val="452AC76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651DC"/>
    <w:multiLevelType w:val="hybridMultilevel"/>
    <w:tmpl w:val="778A5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4019C4"/>
    <w:multiLevelType w:val="hybridMultilevel"/>
    <w:tmpl w:val="25FEF4B8"/>
    <w:lvl w:ilvl="0" w:tplc="203C1E7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2044E"/>
    <w:multiLevelType w:val="hybridMultilevel"/>
    <w:tmpl w:val="5B2AE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C03D4A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D7EFE"/>
    <w:multiLevelType w:val="hybridMultilevel"/>
    <w:tmpl w:val="6ADAC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F5C42"/>
    <w:multiLevelType w:val="hybridMultilevel"/>
    <w:tmpl w:val="134C9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12517"/>
    <w:multiLevelType w:val="hybridMultilevel"/>
    <w:tmpl w:val="1D20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62130"/>
    <w:multiLevelType w:val="hybridMultilevel"/>
    <w:tmpl w:val="C20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148BD"/>
    <w:multiLevelType w:val="hybridMultilevel"/>
    <w:tmpl w:val="4AEA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F42"/>
    <w:multiLevelType w:val="hybridMultilevel"/>
    <w:tmpl w:val="91E8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5C72"/>
    <w:multiLevelType w:val="hybridMultilevel"/>
    <w:tmpl w:val="88E4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E4DDA"/>
    <w:multiLevelType w:val="hybridMultilevel"/>
    <w:tmpl w:val="DE90FACE"/>
    <w:lvl w:ilvl="0" w:tplc="0EF0694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C2333"/>
    <w:multiLevelType w:val="hybridMultilevel"/>
    <w:tmpl w:val="EF2C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2441F"/>
    <w:multiLevelType w:val="hybridMultilevel"/>
    <w:tmpl w:val="5016C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D157D7"/>
    <w:multiLevelType w:val="singleLevel"/>
    <w:tmpl w:val="04381A84"/>
    <w:lvl w:ilvl="0">
      <w:start w:val="1"/>
      <w:numFmt w:val="decimal"/>
      <w:pStyle w:val="TITLENUMBERS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27">
    <w:nsid w:val="46102453"/>
    <w:multiLevelType w:val="hybridMultilevel"/>
    <w:tmpl w:val="63C6299C"/>
    <w:lvl w:ilvl="0" w:tplc="203C1E7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456B9"/>
    <w:multiLevelType w:val="hybridMultilevel"/>
    <w:tmpl w:val="9E54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B2FE8"/>
    <w:multiLevelType w:val="hybridMultilevel"/>
    <w:tmpl w:val="481E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940FB"/>
    <w:multiLevelType w:val="hybridMultilevel"/>
    <w:tmpl w:val="3F8C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A4FD2"/>
    <w:multiLevelType w:val="hybridMultilevel"/>
    <w:tmpl w:val="BD90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D1A35"/>
    <w:multiLevelType w:val="hybridMultilevel"/>
    <w:tmpl w:val="228A9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71788"/>
    <w:multiLevelType w:val="hybridMultilevel"/>
    <w:tmpl w:val="8B526976"/>
    <w:lvl w:ilvl="0" w:tplc="ECE474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5EE6172"/>
    <w:multiLevelType w:val="hybridMultilevel"/>
    <w:tmpl w:val="4618754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310ECA"/>
    <w:multiLevelType w:val="hybridMultilevel"/>
    <w:tmpl w:val="0488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437E0"/>
    <w:multiLevelType w:val="hybridMultilevel"/>
    <w:tmpl w:val="A0FA16C6"/>
    <w:lvl w:ilvl="0" w:tplc="2AE864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40B03"/>
    <w:multiLevelType w:val="hybridMultilevel"/>
    <w:tmpl w:val="4B04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37325"/>
    <w:multiLevelType w:val="hybridMultilevel"/>
    <w:tmpl w:val="04E0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37357"/>
    <w:multiLevelType w:val="hybridMultilevel"/>
    <w:tmpl w:val="3048C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8067F"/>
    <w:multiLevelType w:val="hybridMultilevel"/>
    <w:tmpl w:val="B5EE06CC"/>
    <w:lvl w:ilvl="0" w:tplc="FFFFFFFF">
      <w:start w:val="1"/>
      <w:numFmt w:val="bullet"/>
      <w:pStyle w:val="USAIDBullet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C526B6"/>
    <w:multiLevelType w:val="hybridMultilevel"/>
    <w:tmpl w:val="C08E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13271"/>
    <w:multiLevelType w:val="multilevel"/>
    <w:tmpl w:val="B0F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B25D1E"/>
    <w:multiLevelType w:val="hybridMultilevel"/>
    <w:tmpl w:val="03FC4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0A3193"/>
    <w:multiLevelType w:val="hybridMultilevel"/>
    <w:tmpl w:val="A4EC9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07319"/>
    <w:multiLevelType w:val="hybridMultilevel"/>
    <w:tmpl w:val="CA281594"/>
    <w:lvl w:ilvl="0" w:tplc="96CA61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22"/>
  </w:num>
  <w:num w:numId="4">
    <w:abstractNumId w:val="26"/>
  </w:num>
  <w:num w:numId="5">
    <w:abstractNumId w:val="24"/>
  </w:num>
  <w:num w:numId="6">
    <w:abstractNumId w:val="8"/>
  </w:num>
  <w:num w:numId="7">
    <w:abstractNumId w:val="33"/>
  </w:num>
  <w:num w:numId="8">
    <w:abstractNumId w:val="16"/>
  </w:num>
  <w:num w:numId="9">
    <w:abstractNumId w:val="18"/>
  </w:num>
  <w:num w:numId="10">
    <w:abstractNumId w:val="30"/>
  </w:num>
  <w:num w:numId="11">
    <w:abstractNumId w:val="0"/>
  </w:num>
  <w:num w:numId="12">
    <w:abstractNumId w:val="28"/>
  </w:num>
  <w:num w:numId="13">
    <w:abstractNumId w:val="29"/>
  </w:num>
  <w:num w:numId="14">
    <w:abstractNumId w:val="21"/>
  </w:num>
  <w:num w:numId="15">
    <w:abstractNumId w:val="38"/>
  </w:num>
  <w:num w:numId="16">
    <w:abstractNumId w:val="9"/>
  </w:num>
  <w:num w:numId="17">
    <w:abstractNumId w:val="2"/>
  </w:num>
  <w:num w:numId="18">
    <w:abstractNumId w:val="3"/>
  </w:num>
  <w:num w:numId="19">
    <w:abstractNumId w:val="17"/>
  </w:num>
  <w:num w:numId="20">
    <w:abstractNumId w:val="37"/>
  </w:num>
  <w:num w:numId="21">
    <w:abstractNumId w:val="5"/>
  </w:num>
  <w:num w:numId="22">
    <w:abstractNumId w:val="35"/>
  </w:num>
  <w:num w:numId="23">
    <w:abstractNumId w:val="12"/>
  </w:num>
  <w:num w:numId="24">
    <w:abstractNumId w:val="41"/>
  </w:num>
  <w:num w:numId="25">
    <w:abstractNumId w:val="31"/>
  </w:num>
  <w:num w:numId="26">
    <w:abstractNumId w:val="19"/>
  </w:num>
  <w:num w:numId="27">
    <w:abstractNumId w:val="14"/>
  </w:num>
  <w:num w:numId="28">
    <w:abstractNumId w:val="27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45"/>
  </w:num>
  <w:num w:numId="34">
    <w:abstractNumId w:val="44"/>
  </w:num>
  <w:num w:numId="35">
    <w:abstractNumId w:val="36"/>
  </w:num>
  <w:num w:numId="36">
    <w:abstractNumId w:val="43"/>
  </w:num>
  <w:num w:numId="37">
    <w:abstractNumId w:val="25"/>
  </w:num>
  <w:num w:numId="38">
    <w:abstractNumId w:val="13"/>
  </w:num>
  <w:num w:numId="39">
    <w:abstractNumId w:val="10"/>
  </w:num>
  <w:num w:numId="40">
    <w:abstractNumId w:val="39"/>
  </w:num>
  <w:num w:numId="41">
    <w:abstractNumId w:val="34"/>
  </w:num>
  <w:num w:numId="42">
    <w:abstractNumId w:val="1"/>
  </w:num>
  <w:num w:numId="43">
    <w:abstractNumId w:val="23"/>
  </w:num>
  <w:num w:numId="44">
    <w:abstractNumId w:val="42"/>
  </w:num>
  <w:num w:numId="45">
    <w:abstractNumId w:val="11"/>
  </w:num>
  <w:num w:numId="4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D"/>
    <w:rsid w:val="00000DCD"/>
    <w:rsid w:val="000010BF"/>
    <w:rsid w:val="00001502"/>
    <w:rsid w:val="00001A29"/>
    <w:rsid w:val="00002A48"/>
    <w:rsid w:val="00002C70"/>
    <w:rsid w:val="00003974"/>
    <w:rsid w:val="00004779"/>
    <w:rsid w:val="00005314"/>
    <w:rsid w:val="00006CC7"/>
    <w:rsid w:val="00006FDA"/>
    <w:rsid w:val="00010172"/>
    <w:rsid w:val="00010846"/>
    <w:rsid w:val="00011062"/>
    <w:rsid w:val="0001119F"/>
    <w:rsid w:val="00011F25"/>
    <w:rsid w:val="00012A72"/>
    <w:rsid w:val="000148C7"/>
    <w:rsid w:val="00014F89"/>
    <w:rsid w:val="00017CF5"/>
    <w:rsid w:val="00020D58"/>
    <w:rsid w:val="000213F3"/>
    <w:rsid w:val="000215AC"/>
    <w:rsid w:val="00021C35"/>
    <w:rsid w:val="00023613"/>
    <w:rsid w:val="0002434B"/>
    <w:rsid w:val="0002564F"/>
    <w:rsid w:val="0002577C"/>
    <w:rsid w:val="00025A34"/>
    <w:rsid w:val="00025F89"/>
    <w:rsid w:val="00026BC9"/>
    <w:rsid w:val="000278FC"/>
    <w:rsid w:val="0003066C"/>
    <w:rsid w:val="00031545"/>
    <w:rsid w:val="000316F1"/>
    <w:rsid w:val="00031A02"/>
    <w:rsid w:val="00032BDD"/>
    <w:rsid w:val="00033A0E"/>
    <w:rsid w:val="00033F99"/>
    <w:rsid w:val="00036451"/>
    <w:rsid w:val="0003656D"/>
    <w:rsid w:val="00036970"/>
    <w:rsid w:val="00036C01"/>
    <w:rsid w:val="000374F4"/>
    <w:rsid w:val="00037DFD"/>
    <w:rsid w:val="00037E04"/>
    <w:rsid w:val="000405E1"/>
    <w:rsid w:val="000412D7"/>
    <w:rsid w:val="000423A1"/>
    <w:rsid w:val="000424F9"/>
    <w:rsid w:val="00044937"/>
    <w:rsid w:val="000457CC"/>
    <w:rsid w:val="00045F42"/>
    <w:rsid w:val="0004614B"/>
    <w:rsid w:val="00046EB5"/>
    <w:rsid w:val="00047B16"/>
    <w:rsid w:val="0005081B"/>
    <w:rsid w:val="00051BC6"/>
    <w:rsid w:val="000535A6"/>
    <w:rsid w:val="00054DE1"/>
    <w:rsid w:val="000554BC"/>
    <w:rsid w:val="00055D43"/>
    <w:rsid w:val="000562BB"/>
    <w:rsid w:val="00056FBA"/>
    <w:rsid w:val="000578FA"/>
    <w:rsid w:val="00057E6C"/>
    <w:rsid w:val="00057F09"/>
    <w:rsid w:val="0006078F"/>
    <w:rsid w:val="00060976"/>
    <w:rsid w:val="00061503"/>
    <w:rsid w:val="00061C95"/>
    <w:rsid w:val="00063A09"/>
    <w:rsid w:val="00063EFC"/>
    <w:rsid w:val="00064040"/>
    <w:rsid w:val="00064502"/>
    <w:rsid w:val="000649DE"/>
    <w:rsid w:val="00064C62"/>
    <w:rsid w:val="00064CE2"/>
    <w:rsid w:val="00065351"/>
    <w:rsid w:val="00065EE7"/>
    <w:rsid w:val="00065FE4"/>
    <w:rsid w:val="00066379"/>
    <w:rsid w:val="000664F7"/>
    <w:rsid w:val="0006684B"/>
    <w:rsid w:val="00066EDC"/>
    <w:rsid w:val="00070CB1"/>
    <w:rsid w:val="00071AFF"/>
    <w:rsid w:val="00072065"/>
    <w:rsid w:val="00077272"/>
    <w:rsid w:val="0007751F"/>
    <w:rsid w:val="00077951"/>
    <w:rsid w:val="00080E2B"/>
    <w:rsid w:val="00081329"/>
    <w:rsid w:val="00081CFF"/>
    <w:rsid w:val="0008226B"/>
    <w:rsid w:val="0008257E"/>
    <w:rsid w:val="00082AFD"/>
    <w:rsid w:val="00083913"/>
    <w:rsid w:val="00084178"/>
    <w:rsid w:val="000863F3"/>
    <w:rsid w:val="00086B98"/>
    <w:rsid w:val="0008784E"/>
    <w:rsid w:val="00091AD9"/>
    <w:rsid w:val="00091BBE"/>
    <w:rsid w:val="000927D2"/>
    <w:rsid w:val="000929EC"/>
    <w:rsid w:val="00093506"/>
    <w:rsid w:val="0009355E"/>
    <w:rsid w:val="0009361C"/>
    <w:rsid w:val="00093C08"/>
    <w:rsid w:val="0009517B"/>
    <w:rsid w:val="00096421"/>
    <w:rsid w:val="00096AC5"/>
    <w:rsid w:val="000A0128"/>
    <w:rsid w:val="000A0569"/>
    <w:rsid w:val="000A2B69"/>
    <w:rsid w:val="000A3499"/>
    <w:rsid w:val="000A3E92"/>
    <w:rsid w:val="000A5149"/>
    <w:rsid w:val="000A522D"/>
    <w:rsid w:val="000A771C"/>
    <w:rsid w:val="000A7AD1"/>
    <w:rsid w:val="000B0FB4"/>
    <w:rsid w:val="000B21DC"/>
    <w:rsid w:val="000B2FF3"/>
    <w:rsid w:val="000B38D9"/>
    <w:rsid w:val="000B3A47"/>
    <w:rsid w:val="000B406C"/>
    <w:rsid w:val="000B42C9"/>
    <w:rsid w:val="000B4E72"/>
    <w:rsid w:val="000B4FC1"/>
    <w:rsid w:val="000B54F7"/>
    <w:rsid w:val="000B6914"/>
    <w:rsid w:val="000B6BAA"/>
    <w:rsid w:val="000B6FD6"/>
    <w:rsid w:val="000B7066"/>
    <w:rsid w:val="000B7E7E"/>
    <w:rsid w:val="000C0295"/>
    <w:rsid w:val="000C057E"/>
    <w:rsid w:val="000C0CBB"/>
    <w:rsid w:val="000C0E9C"/>
    <w:rsid w:val="000C168F"/>
    <w:rsid w:val="000C1F54"/>
    <w:rsid w:val="000C207E"/>
    <w:rsid w:val="000C24F5"/>
    <w:rsid w:val="000C26FD"/>
    <w:rsid w:val="000C2A38"/>
    <w:rsid w:val="000C35D8"/>
    <w:rsid w:val="000C48E8"/>
    <w:rsid w:val="000C6323"/>
    <w:rsid w:val="000D11C6"/>
    <w:rsid w:val="000D11DF"/>
    <w:rsid w:val="000D2F4F"/>
    <w:rsid w:val="000D4C5D"/>
    <w:rsid w:val="000D55F6"/>
    <w:rsid w:val="000D576D"/>
    <w:rsid w:val="000D5BBF"/>
    <w:rsid w:val="000D6348"/>
    <w:rsid w:val="000D68B5"/>
    <w:rsid w:val="000D71ED"/>
    <w:rsid w:val="000D7B29"/>
    <w:rsid w:val="000E000B"/>
    <w:rsid w:val="000E0611"/>
    <w:rsid w:val="000E1045"/>
    <w:rsid w:val="000E19C5"/>
    <w:rsid w:val="000E2DD9"/>
    <w:rsid w:val="000E3346"/>
    <w:rsid w:val="000E4157"/>
    <w:rsid w:val="000E4DDC"/>
    <w:rsid w:val="000E7028"/>
    <w:rsid w:val="000E78C5"/>
    <w:rsid w:val="000F005D"/>
    <w:rsid w:val="000F03F7"/>
    <w:rsid w:val="000F133E"/>
    <w:rsid w:val="000F1A18"/>
    <w:rsid w:val="000F27DA"/>
    <w:rsid w:val="000F2BEB"/>
    <w:rsid w:val="000F2DA3"/>
    <w:rsid w:val="000F354B"/>
    <w:rsid w:val="000F39B3"/>
    <w:rsid w:val="000F3A9F"/>
    <w:rsid w:val="000F5234"/>
    <w:rsid w:val="000F6B45"/>
    <w:rsid w:val="000F6CF9"/>
    <w:rsid w:val="00100A16"/>
    <w:rsid w:val="00101902"/>
    <w:rsid w:val="001028A6"/>
    <w:rsid w:val="00102946"/>
    <w:rsid w:val="00102F30"/>
    <w:rsid w:val="0010370C"/>
    <w:rsid w:val="0010650C"/>
    <w:rsid w:val="00107080"/>
    <w:rsid w:val="00107BFA"/>
    <w:rsid w:val="001110F2"/>
    <w:rsid w:val="00111705"/>
    <w:rsid w:val="00111A1F"/>
    <w:rsid w:val="00112EA4"/>
    <w:rsid w:val="00112F1D"/>
    <w:rsid w:val="00115C30"/>
    <w:rsid w:val="0012020D"/>
    <w:rsid w:val="00120C97"/>
    <w:rsid w:val="00120D65"/>
    <w:rsid w:val="001214A4"/>
    <w:rsid w:val="00122C76"/>
    <w:rsid w:val="00122DB1"/>
    <w:rsid w:val="00122FA4"/>
    <w:rsid w:val="0012563E"/>
    <w:rsid w:val="0012695A"/>
    <w:rsid w:val="001275AA"/>
    <w:rsid w:val="00130A8F"/>
    <w:rsid w:val="001316D5"/>
    <w:rsid w:val="00131F8C"/>
    <w:rsid w:val="00132400"/>
    <w:rsid w:val="00132D8A"/>
    <w:rsid w:val="00133456"/>
    <w:rsid w:val="0013400C"/>
    <w:rsid w:val="00136A6A"/>
    <w:rsid w:val="00136DE1"/>
    <w:rsid w:val="00140663"/>
    <w:rsid w:val="00140E71"/>
    <w:rsid w:val="0014199C"/>
    <w:rsid w:val="00142308"/>
    <w:rsid w:val="00142F71"/>
    <w:rsid w:val="0014307F"/>
    <w:rsid w:val="00143837"/>
    <w:rsid w:val="00143A52"/>
    <w:rsid w:val="00144A8E"/>
    <w:rsid w:val="00147BD2"/>
    <w:rsid w:val="00147C46"/>
    <w:rsid w:val="001510DF"/>
    <w:rsid w:val="00151340"/>
    <w:rsid w:val="00151789"/>
    <w:rsid w:val="001524B0"/>
    <w:rsid w:val="00152780"/>
    <w:rsid w:val="00153610"/>
    <w:rsid w:val="001539CD"/>
    <w:rsid w:val="001539DD"/>
    <w:rsid w:val="0015424C"/>
    <w:rsid w:val="00154739"/>
    <w:rsid w:val="00154CB1"/>
    <w:rsid w:val="00155116"/>
    <w:rsid w:val="0015682C"/>
    <w:rsid w:val="00157252"/>
    <w:rsid w:val="00157D49"/>
    <w:rsid w:val="00157DB7"/>
    <w:rsid w:val="001613F3"/>
    <w:rsid w:val="0016163D"/>
    <w:rsid w:val="001626B2"/>
    <w:rsid w:val="00162BE5"/>
    <w:rsid w:val="001640AB"/>
    <w:rsid w:val="00164B31"/>
    <w:rsid w:val="001659D3"/>
    <w:rsid w:val="00166E8B"/>
    <w:rsid w:val="00167571"/>
    <w:rsid w:val="00170CBA"/>
    <w:rsid w:val="0017190A"/>
    <w:rsid w:val="00173526"/>
    <w:rsid w:val="00174966"/>
    <w:rsid w:val="00175848"/>
    <w:rsid w:val="00175ECE"/>
    <w:rsid w:val="001760E7"/>
    <w:rsid w:val="00176E3E"/>
    <w:rsid w:val="0018000A"/>
    <w:rsid w:val="00180A9B"/>
    <w:rsid w:val="001823E7"/>
    <w:rsid w:val="00182619"/>
    <w:rsid w:val="001830F0"/>
    <w:rsid w:val="001833F5"/>
    <w:rsid w:val="001845A4"/>
    <w:rsid w:val="00186804"/>
    <w:rsid w:val="001879FA"/>
    <w:rsid w:val="001906D0"/>
    <w:rsid w:val="00190D9B"/>
    <w:rsid w:val="00191078"/>
    <w:rsid w:val="0019227E"/>
    <w:rsid w:val="001933FA"/>
    <w:rsid w:val="00193DCB"/>
    <w:rsid w:val="0019404F"/>
    <w:rsid w:val="0019600E"/>
    <w:rsid w:val="0019635E"/>
    <w:rsid w:val="00197106"/>
    <w:rsid w:val="001A1596"/>
    <w:rsid w:val="001A161B"/>
    <w:rsid w:val="001A22EA"/>
    <w:rsid w:val="001A3E96"/>
    <w:rsid w:val="001A41C5"/>
    <w:rsid w:val="001A68C2"/>
    <w:rsid w:val="001A6C29"/>
    <w:rsid w:val="001A79B0"/>
    <w:rsid w:val="001B0D2E"/>
    <w:rsid w:val="001B1DEF"/>
    <w:rsid w:val="001B2DC3"/>
    <w:rsid w:val="001B3516"/>
    <w:rsid w:val="001B3E63"/>
    <w:rsid w:val="001B4A5A"/>
    <w:rsid w:val="001B4CB7"/>
    <w:rsid w:val="001B4E36"/>
    <w:rsid w:val="001B654C"/>
    <w:rsid w:val="001B73B3"/>
    <w:rsid w:val="001B75DF"/>
    <w:rsid w:val="001B7ACB"/>
    <w:rsid w:val="001C080D"/>
    <w:rsid w:val="001C0F3F"/>
    <w:rsid w:val="001C1B2B"/>
    <w:rsid w:val="001C1C81"/>
    <w:rsid w:val="001C231D"/>
    <w:rsid w:val="001C357F"/>
    <w:rsid w:val="001C3F1B"/>
    <w:rsid w:val="001C455B"/>
    <w:rsid w:val="001C50A1"/>
    <w:rsid w:val="001C59A3"/>
    <w:rsid w:val="001C6397"/>
    <w:rsid w:val="001C63B8"/>
    <w:rsid w:val="001C63F2"/>
    <w:rsid w:val="001C7FEC"/>
    <w:rsid w:val="001D0082"/>
    <w:rsid w:val="001D06D1"/>
    <w:rsid w:val="001D39B5"/>
    <w:rsid w:val="001D4AB4"/>
    <w:rsid w:val="001D5E1A"/>
    <w:rsid w:val="001D61A7"/>
    <w:rsid w:val="001D7616"/>
    <w:rsid w:val="001E0AB0"/>
    <w:rsid w:val="001E30FB"/>
    <w:rsid w:val="001E5259"/>
    <w:rsid w:val="001E781E"/>
    <w:rsid w:val="001E78B3"/>
    <w:rsid w:val="001F0667"/>
    <w:rsid w:val="001F0750"/>
    <w:rsid w:val="001F0A0B"/>
    <w:rsid w:val="001F135C"/>
    <w:rsid w:val="001F146C"/>
    <w:rsid w:val="001F1A33"/>
    <w:rsid w:val="001F1E92"/>
    <w:rsid w:val="001F2CF6"/>
    <w:rsid w:val="001F3E75"/>
    <w:rsid w:val="001F4CEA"/>
    <w:rsid w:val="001F64A8"/>
    <w:rsid w:val="0020061B"/>
    <w:rsid w:val="0020062A"/>
    <w:rsid w:val="002019C4"/>
    <w:rsid w:val="002019DB"/>
    <w:rsid w:val="00201CDB"/>
    <w:rsid w:val="00202C7D"/>
    <w:rsid w:val="002031AB"/>
    <w:rsid w:val="002034A8"/>
    <w:rsid w:val="00205875"/>
    <w:rsid w:val="002069C2"/>
    <w:rsid w:val="0021039C"/>
    <w:rsid w:val="0021088A"/>
    <w:rsid w:val="002109B4"/>
    <w:rsid w:val="0021163B"/>
    <w:rsid w:val="00211D07"/>
    <w:rsid w:val="00211E1C"/>
    <w:rsid w:val="002121AA"/>
    <w:rsid w:val="002132BF"/>
    <w:rsid w:val="002147F2"/>
    <w:rsid w:val="00215862"/>
    <w:rsid w:val="00215F38"/>
    <w:rsid w:val="0021607C"/>
    <w:rsid w:val="0021620C"/>
    <w:rsid w:val="0021709D"/>
    <w:rsid w:val="0022000D"/>
    <w:rsid w:val="00220A68"/>
    <w:rsid w:val="00221C48"/>
    <w:rsid w:val="002220B7"/>
    <w:rsid w:val="002225F1"/>
    <w:rsid w:val="0022319F"/>
    <w:rsid w:val="00223318"/>
    <w:rsid w:val="002246C9"/>
    <w:rsid w:val="00225189"/>
    <w:rsid w:val="002256D6"/>
    <w:rsid w:val="00226FDA"/>
    <w:rsid w:val="00227FF6"/>
    <w:rsid w:val="00230DEF"/>
    <w:rsid w:val="0023153A"/>
    <w:rsid w:val="00231755"/>
    <w:rsid w:val="00232EEB"/>
    <w:rsid w:val="002339BA"/>
    <w:rsid w:val="00234B67"/>
    <w:rsid w:val="00235BB7"/>
    <w:rsid w:val="002373A9"/>
    <w:rsid w:val="00237F63"/>
    <w:rsid w:val="00240080"/>
    <w:rsid w:val="00240378"/>
    <w:rsid w:val="00240BE5"/>
    <w:rsid w:val="0024108A"/>
    <w:rsid w:val="00243887"/>
    <w:rsid w:val="0024507C"/>
    <w:rsid w:val="002450E7"/>
    <w:rsid w:val="002451C9"/>
    <w:rsid w:val="002459A3"/>
    <w:rsid w:val="002468B3"/>
    <w:rsid w:val="00247124"/>
    <w:rsid w:val="00247DAC"/>
    <w:rsid w:val="00251174"/>
    <w:rsid w:val="00251B02"/>
    <w:rsid w:val="0025255A"/>
    <w:rsid w:val="00253E2E"/>
    <w:rsid w:val="00253E8E"/>
    <w:rsid w:val="00254844"/>
    <w:rsid w:val="00255B03"/>
    <w:rsid w:val="0025740D"/>
    <w:rsid w:val="00262468"/>
    <w:rsid w:val="00262949"/>
    <w:rsid w:val="002629BF"/>
    <w:rsid w:val="00264908"/>
    <w:rsid w:val="00266259"/>
    <w:rsid w:val="00266D1D"/>
    <w:rsid w:val="002673CA"/>
    <w:rsid w:val="00270D59"/>
    <w:rsid w:val="0027167F"/>
    <w:rsid w:val="00272029"/>
    <w:rsid w:val="002724CA"/>
    <w:rsid w:val="00272A58"/>
    <w:rsid w:val="00272AAA"/>
    <w:rsid w:val="00272C02"/>
    <w:rsid w:val="002745EE"/>
    <w:rsid w:val="00276117"/>
    <w:rsid w:val="00276D95"/>
    <w:rsid w:val="00276DF2"/>
    <w:rsid w:val="002773DA"/>
    <w:rsid w:val="00281F37"/>
    <w:rsid w:val="00282136"/>
    <w:rsid w:val="00282F7A"/>
    <w:rsid w:val="002850E3"/>
    <w:rsid w:val="00285758"/>
    <w:rsid w:val="00286D48"/>
    <w:rsid w:val="0028737E"/>
    <w:rsid w:val="00287495"/>
    <w:rsid w:val="00291132"/>
    <w:rsid w:val="002924AE"/>
    <w:rsid w:val="0029276E"/>
    <w:rsid w:val="00293584"/>
    <w:rsid w:val="002935AF"/>
    <w:rsid w:val="00293CC7"/>
    <w:rsid w:val="00294626"/>
    <w:rsid w:val="00294828"/>
    <w:rsid w:val="00295090"/>
    <w:rsid w:val="00296304"/>
    <w:rsid w:val="00296AFC"/>
    <w:rsid w:val="002A05E1"/>
    <w:rsid w:val="002A10F8"/>
    <w:rsid w:val="002A1E8A"/>
    <w:rsid w:val="002A2BE5"/>
    <w:rsid w:val="002A4BEE"/>
    <w:rsid w:val="002A5836"/>
    <w:rsid w:val="002A678F"/>
    <w:rsid w:val="002B0325"/>
    <w:rsid w:val="002B07B4"/>
    <w:rsid w:val="002B0B1F"/>
    <w:rsid w:val="002B0E39"/>
    <w:rsid w:val="002B0EBD"/>
    <w:rsid w:val="002B5C05"/>
    <w:rsid w:val="002B66AC"/>
    <w:rsid w:val="002C03B9"/>
    <w:rsid w:val="002C2568"/>
    <w:rsid w:val="002C2642"/>
    <w:rsid w:val="002C3302"/>
    <w:rsid w:val="002C361A"/>
    <w:rsid w:val="002C377B"/>
    <w:rsid w:val="002C37CA"/>
    <w:rsid w:val="002C43B3"/>
    <w:rsid w:val="002C490F"/>
    <w:rsid w:val="002C4AEB"/>
    <w:rsid w:val="002C5426"/>
    <w:rsid w:val="002C631E"/>
    <w:rsid w:val="002C7135"/>
    <w:rsid w:val="002C717E"/>
    <w:rsid w:val="002C7E29"/>
    <w:rsid w:val="002D102F"/>
    <w:rsid w:val="002D1057"/>
    <w:rsid w:val="002D145A"/>
    <w:rsid w:val="002D1929"/>
    <w:rsid w:val="002D2F54"/>
    <w:rsid w:val="002D3A6A"/>
    <w:rsid w:val="002D426F"/>
    <w:rsid w:val="002D47B8"/>
    <w:rsid w:val="002D4EFF"/>
    <w:rsid w:val="002D590D"/>
    <w:rsid w:val="002D5D24"/>
    <w:rsid w:val="002D6318"/>
    <w:rsid w:val="002D7D83"/>
    <w:rsid w:val="002D7F16"/>
    <w:rsid w:val="002E1487"/>
    <w:rsid w:val="002E257A"/>
    <w:rsid w:val="002E2980"/>
    <w:rsid w:val="002E3145"/>
    <w:rsid w:val="002E45AD"/>
    <w:rsid w:val="002E4DA8"/>
    <w:rsid w:val="002E5B01"/>
    <w:rsid w:val="002E63E4"/>
    <w:rsid w:val="002F1C37"/>
    <w:rsid w:val="002F21E9"/>
    <w:rsid w:val="002F3692"/>
    <w:rsid w:val="002F42E2"/>
    <w:rsid w:val="002F478D"/>
    <w:rsid w:val="002F5550"/>
    <w:rsid w:val="002F65BE"/>
    <w:rsid w:val="002F7E7F"/>
    <w:rsid w:val="003006A6"/>
    <w:rsid w:val="0030099B"/>
    <w:rsid w:val="003031C8"/>
    <w:rsid w:val="003039D6"/>
    <w:rsid w:val="00303BF2"/>
    <w:rsid w:val="00311247"/>
    <w:rsid w:val="003129D3"/>
    <w:rsid w:val="00313804"/>
    <w:rsid w:val="0031380D"/>
    <w:rsid w:val="00314786"/>
    <w:rsid w:val="00317199"/>
    <w:rsid w:val="003172F1"/>
    <w:rsid w:val="003175E0"/>
    <w:rsid w:val="003175FE"/>
    <w:rsid w:val="00320333"/>
    <w:rsid w:val="00320F0B"/>
    <w:rsid w:val="00322622"/>
    <w:rsid w:val="00322861"/>
    <w:rsid w:val="00322AC2"/>
    <w:rsid w:val="0032311D"/>
    <w:rsid w:val="00323461"/>
    <w:rsid w:val="0032394C"/>
    <w:rsid w:val="00324B6E"/>
    <w:rsid w:val="00324FAD"/>
    <w:rsid w:val="0032566E"/>
    <w:rsid w:val="00325B76"/>
    <w:rsid w:val="00325E67"/>
    <w:rsid w:val="00327561"/>
    <w:rsid w:val="00327C8E"/>
    <w:rsid w:val="00330271"/>
    <w:rsid w:val="00330482"/>
    <w:rsid w:val="00330A1E"/>
    <w:rsid w:val="00332687"/>
    <w:rsid w:val="00332D79"/>
    <w:rsid w:val="003334A9"/>
    <w:rsid w:val="00333DAF"/>
    <w:rsid w:val="00333F99"/>
    <w:rsid w:val="00335DA2"/>
    <w:rsid w:val="0033608C"/>
    <w:rsid w:val="00336FAF"/>
    <w:rsid w:val="00340505"/>
    <w:rsid w:val="00340E6F"/>
    <w:rsid w:val="00341D53"/>
    <w:rsid w:val="0034251C"/>
    <w:rsid w:val="00342B81"/>
    <w:rsid w:val="003437B3"/>
    <w:rsid w:val="00345E48"/>
    <w:rsid w:val="00346129"/>
    <w:rsid w:val="0034739C"/>
    <w:rsid w:val="0034767D"/>
    <w:rsid w:val="00350523"/>
    <w:rsid w:val="00351A7D"/>
    <w:rsid w:val="00352632"/>
    <w:rsid w:val="00353400"/>
    <w:rsid w:val="00354C6C"/>
    <w:rsid w:val="003559D2"/>
    <w:rsid w:val="003568F9"/>
    <w:rsid w:val="00357034"/>
    <w:rsid w:val="00357042"/>
    <w:rsid w:val="00357382"/>
    <w:rsid w:val="003575C0"/>
    <w:rsid w:val="00357859"/>
    <w:rsid w:val="00360788"/>
    <w:rsid w:val="003607A7"/>
    <w:rsid w:val="00360D54"/>
    <w:rsid w:val="00360D5C"/>
    <w:rsid w:val="003610A8"/>
    <w:rsid w:val="00361230"/>
    <w:rsid w:val="00361459"/>
    <w:rsid w:val="00362CAD"/>
    <w:rsid w:val="003636C6"/>
    <w:rsid w:val="0036463C"/>
    <w:rsid w:val="00364D34"/>
    <w:rsid w:val="00364F21"/>
    <w:rsid w:val="0036596F"/>
    <w:rsid w:val="00366174"/>
    <w:rsid w:val="003661D6"/>
    <w:rsid w:val="003677BC"/>
    <w:rsid w:val="00372628"/>
    <w:rsid w:val="00372DBB"/>
    <w:rsid w:val="00372FAA"/>
    <w:rsid w:val="003739EF"/>
    <w:rsid w:val="00373A7F"/>
    <w:rsid w:val="00374764"/>
    <w:rsid w:val="003769D1"/>
    <w:rsid w:val="00377549"/>
    <w:rsid w:val="00377B88"/>
    <w:rsid w:val="00377B89"/>
    <w:rsid w:val="003810AC"/>
    <w:rsid w:val="003813D8"/>
    <w:rsid w:val="00381657"/>
    <w:rsid w:val="003849AE"/>
    <w:rsid w:val="00385909"/>
    <w:rsid w:val="00386140"/>
    <w:rsid w:val="00386650"/>
    <w:rsid w:val="00387EEB"/>
    <w:rsid w:val="00390A0C"/>
    <w:rsid w:val="003927DA"/>
    <w:rsid w:val="00392B1A"/>
    <w:rsid w:val="00392FF1"/>
    <w:rsid w:val="003939FB"/>
    <w:rsid w:val="00393E6A"/>
    <w:rsid w:val="00397B2F"/>
    <w:rsid w:val="00397D00"/>
    <w:rsid w:val="003A0BCE"/>
    <w:rsid w:val="003A14BA"/>
    <w:rsid w:val="003A2857"/>
    <w:rsid w:val="003A28D8"/>
    <w:rsid w:val="003A2AD1"/>
    <w:rsid w:val="003A3BF1"/>
    <w:rsid w:val="003A4193"/>
    <w:rsid w:val="003A4904"/>
    <w:rsid w:val="003A55FD"/>
    <w:rsid w:val="003A60F8"/>
    <w:rsid w:val="003A66E0"/>
    <w:rsid w:val="003A7349"/>
    <w:rsid w:val="003A7B9A"/>
    <w:rsid w:val="003B072C"/>
    <w:rsid w:val="003B08D3"/>
    <w:rsid w:val="003B0C04"/>
    <w:rsid w:val="003B1A1A"/>
    <w:rsid w:val="003B2909"/>
    <w:rsid w:val="003B32E3"/>
    <w:rsid w:val="003B3F17"/>
    <w:rsid w:val="003B45BA"/>
    <w:rsid w:val="003B5DF6"/>
    <w:rsid w:val="003B6011"/>
    <w:rsid w:val="003B6176"/>
    <w:rsid w:val="003B6F6C"/>
    <w:rsid w:val="003B7B60"/>
    <w:rsid w:val="003C1698"/>
    <w:rsid w:val="003C186E"/>
    <w:rsid w:val="003C194E"/>
    <w:rsid w:val="003C2AE4"/>
    <w:rsid w:val="003C3372"/>
    <w:rsid w:val="003C470A"/>
    <w:rsid w:val="003C4BAB"/>
    <w:rsid w:val="003C4BCB"/>
    <w:rsid w:val="003C6640"/>
    <w:rsid w:val="003C7580"/>
    <w:rsid w:val="003D21A8"/>
    <w:rsid w:val="003D228C"/>
    <w:rsid w:val="003D28ED"/>
    <w:rsid w:val="003D45E4"/>
    <w:rsid w:val="003D4DA6"/>
    <w:rsid w:val="003D5332"/>
    <w:rsid w:val="003D573D"/>
    <w:rsid w:val="003D66D3"/>
    <w:rsid w:val="003E0231"/>
    <w:rsid w:val="003E06BC"/>
    <w:rsid w:val="003E1A62"/>
    <w:rsid w:val="003E2445"/>
    <w:rsid w:val="003E2F44"/>
    <w:rsid w:val="003E4156"/>
    <w:rsid w:val="003E455D"/>
    <w:rsid w:val="003E5C70"/>
    <w:rsid w:val="003E5D01"/>
    <w:rsid w:val="003E5F2D"/>
    <w:rsid w:val="003E6038"/>
    <w:rsid w:val="003E6181"/>
    <w:rsid w:val="003F05E0"/>
    <w:rsid w:val="003F10BB"/>
    <w:rsid w:val="003F1113"/>
    <w:rsid w:val="003F11DE"/>
    <w:rsid w:val="003F13CD"/>
    <w:rsid w:val="003F162C"/>
    <w:rsid w:val="003F2975"/>
    <w:rsid w:val="003F498F"/>
    <w:rsid w:val="003F4E53"/>
    <w:rsid w:val="003F52D6"/>
    <w:rsid w:val="003F5CA0"/>
    <w:rsid w:val="003F6DBE"/>
    <w:rsid w:val="003F78C0"/>
    <w:rsid w:val="003F7C32"/>
    <w:rsid w:val="00402061"/>
    <w:rsid w:val="0040265D"/>
    <w:rsid w:val="00402FC1"/>
    <w:rsid w:val="00406C05"/>
    <w:rsid w:val="00406F5D"/>
    <w:rsid w:val="00410123"/>
    <w:rsid w:val="004121F8"/>
    <w:rsid w:val="004129D3"/>
    <w:rsid w:val="00412BD6"/>
    <w:rsid w:val="00412C41"/>
    <w:rsid w:val="00412CF2"/>
    <w:rsid w:val="004136BA"/>
    <w:rsid w:val="00413CEF"/>
    <w:rsid w:val="00413D4C"/>
    <w:rsid w:val="004143A3"/>
    <w:rsid w:val="004143D7"/>
    <w:rsid w:val="004146C3"/>
    <w:rsid w:val="00414CB0"/>
    <w:rsid w:val="004157DB"/>
    <w:rsid w:val="00415881"/>
    <w:rsid w:val="00416B43"/>
    <w:rsid w:val="0041705D"/>
    <w:rsid w:val="0042051D"/>
    <w:rsid w:val="00421103"/>
    <w:rsid w:val="004216A6"/>
    <w:rsid w:val="00421D8C"/>
    <w:rsid w:val="0042232C"/>
    <w:rsid w:val="00422333"/>
    <w:rsid w:val="004242C1"/>
    <w:rsid w:val="004263EF"/>
    <w:rsid w:val="0043019F"/>
    <w:rsid w:val="004305AE"/>
    <w:rsid w:val="00431356"/>
    <w:rsid w:val="004317A2"/>
    <w:rsid w:val="00431805"/>
    <w:rsid w:val="00431C00"/>
    <w:rsid w:val="00431F50"/>
    <w:rsid w:val="0043224B"/>
    <w:rsid w:val="004325D8"/>
    <w:rsid w:val="00432CE8"/>
    <w:rsid w:val="004331E4"/>
    <w:rsid w:val="004336F4"/>
    <w:rsid w:val="00433C3F"/>
    <w:rsid w:val="00434A50"/>
    <w:rsid w:val="004358C8"/>
    <w:rsid w:val="00436106"/>
    <w:rsid w:val="00436429"/>
    <w:rsid w:val="0043698C"/>
    <w:rsid w:val="00436C48"/>
    <w:rsid w:val="004376DB"/>
    <w:rsid w:val="0044107D"/>
    <w:rsid w:val="00441273"/>
    <w:rsid w:val="00441B80"/>
    <w:rsid w:val="00441CA3"/>
    <w:rsid w:val="00442431"/>
    <w:rsid w:val="00442921"/>
    <w:rsid w:val="00442EB2"/>
    <w:rsid w:val="004437F5"/>
    <w:rsid w:val="004443B3"/>
    <w:rsid w:val="0044514E"/>
    <w:rsid w:val="00446A85"/>
    <w:rsid w:val="00446D8D"/>
    <w:rsid w:val="004472D1"/>
    <w:rsid w:val="00447E55"/>
    <w:rsid w:val="00450242"/>
    <w:rsid w:val="004510D6"/>
    <w:rsid w:val="0045134C"/>
    <w:rsid w:val="004521B0"/>
    <w:rsid w:val="004526F4"/>
    <w:rsid w:val="00453D61"/>
    <w:rsid w:val="00454E60"/>
    <w:rsid w:val="004551CB"/>
    <w:rsid w:val="004558AA"/>
    <w:rsid w:val="00456062"/>
    <w:rsid w:val="00460928"/>
    <w:rsid w:val="004621CF"/>
    <w:rsid w:val="00462411"/>
    <w:rsid w:val="00462448"/>
    <w:rsid w:val="00462EEE"/>
    <w:rsid w:val="00463487"/>
    <w:rsid w:val="00463FBE"/>
    <w:rsid w:val="00464BEA"/>
    <w:rsid w:val="00465453"/>
    <w:rsid w:val="00465DE7"/>
    <w:rsid w:val="00465EFF"/>
    <w:rsid w:val="004673D1"/>
    <w:rsid w:val="004700E1"/>
    <w:rsid w:val="0047061C"/>
    <w:rsid w:val="004707C3"/>
    <w:rsid w:val="00470AC1"/>
    <w:rsid w:val="00471050"/>
    <w:rsid w:val="00471D92"/>
    <w:rsid w:val="0047249A"/>
    <w:rsid w:val="00473480"/>
    <w:rsid w:val="0047493F"/>
    <w:rsid w:val="004757E5"/>
    <w:rsid w:val="00475875"/>
    <w:rsid w:val="004761CB"/>
    <w:rsid w:val="00480372"/>
    <w:rsid w:val="0048137A"/>
    <w:rsid w:val="004818E5"/>
    <w:rsid w:val="00481DA7"/>
    <w:rsid w:val="00481FA5"/>
    <w:rsid w:val="004822DE"/>
    <w:rsid w:val="00482DED"/>
    <w:rsid w:val="0048327E"/>
    <w:rsid w:val="0048399B"/>
    <w:rsid w:val="00483FA8"/>
    <w:rsid w:val="004844A9"/>
    <w:rsid w:val="004846B4"/>
    <w:rsid w:val="00486905"/>
    <w:rsid w:val="004875A9"/>
    <w:rsid w:val="00487BA0"/>
    <w:rsid w:val="00491CB9"/>
    <w:rsid w:val="00492C25"/>
    <w:rsid w:val="0049331B"/>
    <w:rsid w:val="00495635"/>
    <w:rsid w:val="0049564D"/>
    <w:rsid w:val="004960F8"/>
    <w:rsid w:val="00496B25"/>
    <w:rsid w:val="00497053"/>
    <w:rsid w:val="004A084F"/>
    <w:rsid w:val="004A0865"/>
    <w:rsid w:val="004A0988"/>
    <w:rsid w:val="004A274D"/>
    <w:rsid w:val="004A2DF7"/>
    <w:rsid w:val="004A4023"/>
    <w:rsid w:val="004A4FEF"/>
    <w:rsid w:val="004A636B"/>
    <w:rsid w:val="004A7229"/>
    <w:rsid w:val="004B017A"/>
    <w:rsid w:val="004B01C4"/>
    <w:rsid w:val="004B16DE"/>
    <w:rsid w:val="004B1F69"/>
    <w:rsid w:val="004B32CA"/>
    <w:rsid w:val="004B3EE6"/>
    <w:rsid w:val="004B4028"/>
    <w:rsid w:val="004B438B"/>
    <w:rsid w:val="004B5E61"/>
    <w:rsid w:val="004B6425"/>
    <w:rsid w:val="004B6C3A"/>
    <w:rsid w:val="004C0523"/>
    <w:rsid w:val="004C3F85"/>
    <w:rsid w:val="004C41A0"/>
    <w:rsid w:val="004C61A5"/>
    <w:rsid w:val="004C67C6"/>
    <w:rsid w:val="004C75FB"/>
    <w:rsid w:val="004C7F3A"/>
    <w:rsid w:val="004C7FAD"/>
    <w:rsid w:val="004D02FB"/>
    <w:rsid w:val="004D0F8E"/>
    <w:rsid w:val="004D1503"/>
    <w:rsid w:val="004D1999"/>
    <w:rsid w:val="004D2FC7"/>
    <w:rsid w:val="004D3326"/>
    <w:rsid w:val="004D43B8"/>
    <w:rsid w:val="004D47AF"/>
    <w:rsid w:val="004D4A40"/>
    <w:rsid w:val="004D5386"/>
    <w:rsid w:val="004D5636"/>
    <w:rsid w:val="004D5848"/>
    <w:rsid w:val="004D615D"/>
    <w:rsid w:val="004D63C1"/>
    <w:rsid w:val="004D6ADA"/>
    <w:rsid w:val="004E007C"/>
    <w:rsid w:val="004E13A5"/>
    <w:rsid w:val="004E18A2"/>
    <w:rsid w:val="004E30E5"/>
    <w:rsid w:val="004E5207"/>
    <w:rsid w:val="004E5618"/>
    <w:rsid w:val="004E57A1"/>
    <w:rsid w:val="004E5E21"/>
    <w:rsid w:val="004E6913"/>
    <w:rsid w:val="004E752A"/>
    <w:rsid w:val="004E77FF"/>
    <w:rsid w:val="004E7C34"/>
    <w:rsid w:val="004F0150"/>
    <w:rsid w:val="004F0298"/>
    <w:rsid w:val="004F09FA"/>
    <w:rsid w:val="004F15D9"/>
    <w:rsid w:val="004F1FBF"/>
    <w:rsid w:val="004F2D98"/>
    <w:rsid w:val="004F32EF"/>
    <w:rsid w:val="004F3DFA"/>
    <w:rsid w:val="004F47FF"/>
    <w:rsid w:val="004F565A"/>
    <w:rsid w:val="004F5B21"/>
    <w:rsid w:val="004F6268"/>
    <w:rsid w:val="004F76B9"/>
    <w:rsid w:val="00500452"/>
    <w:rsid w:val="00500E66"/>
    <w:rsid w:val="00500FF3"/>
    <w:rsid w:val="005019BD"/>
    <w:rsid w:val="0050574C"/>
    <w:rsid w:val="005067CA"/>
    <w:rsid w:val="005069A5"/>
    <w:rsid w:val="00506F3A"/>
    <w:rsid w:val="00507505"/>
    <w:rsid w:val="00507594"/>
    <w:rsid w:val="00507F39"/>
    <w:rsid w:val="0051014A"/>
    <w:rsid w:val="00510B0D"/>
    <w:rsid w:val="00510C05"/>
    <w:rsid w:val="00511EA3"/>
    <w:rsid w:val="00512E4C"/>
    <w:rsid w:val="0051379C"/>
    <w:rsid w:val="00514029"/>
    <w:rsid w:val="00514AD5"/>
    <w:rsid w:val="00516151"/>
    <w:rsid w:val="005162E0"/>
    <w:rsid w:val="005166E2"/>
    <w:rsid w:val="00516C7B"/>
    <w:rsid w:val="00516CA3"/>
    <w:rsid w:val="005171CA"/>
    <w:rsid w:val="00517D2B"/>
    <w:rsid w:val="005200C8"/>
    <w:rsid w:val="00520687"/>
    <w:rsid w:val="00520D3F"/>
    <w:rsid w:val="005213E2"/>
    <w:rsid w:val="005218B2"/>
    <w:rsid w:val="00521B72"/>
    <w:rsid w:val="005224E9"/>
    <w:rsid w:val="00522B48"/>
    <w:rsid w:val="0052413C"/>
    <w:rsid w:val="0052478F"/>
    <w:rsid w:val="00525358"/>
    <w:rsid w:val="00525995"/>
    <w:rsid w:val="00526176"/>
    <w:rsid w:val="00526EAE"/>
    <w:rsid w:val="005272E3"/>
    <w:rsid w:val="00527865"/>
    <w:rsid w:val="00527D1A"/>
    <w:rsid w:val="00530792"/>
    <w:rsid w:val="00531163"/>
    <w:rsid w:val="00531276"/>
    <w:rsid w:val="00532773"/>
    <w:rsid w:val="00532E83"/>
    <w:rsid w:val="00533878"/>
    <w:rsid w:val="00533947"/>
    <w:rsid w:val="005341DC"/>
    <w:rsid w:val="00536012"/>
    <w:rsid w:val="005362AB"/>
    <w:rsid w:val="00536DD9"/>
    <w:rsid w:val="005371D4"/>
    <w:rsid w:val="0053794A"/>
    <w:rsid w:val="00540981"/>
    <w:rsid w:val="00540C65"/>
    <w:rsid w:val="00540FBA"/>
    <w:rsid w:val="0054112B"/>
    <w:rsid w:val="005413C5"/>
    <w:rsid w:val="00541823"/>
    <w:rsid w:val="00541A15"/>
    <w:rsid w:val="00542188"/>
    <w:rsid w:val="00542775"/>
    <w:rsid w:val="00542B67"/>
    <w:rsid w:val="00543E65"/>
    <w:rsid w:val="005440A2"/>
    <w:rsid w:val="00545013"/>
    <w:rsid w:val="0054542D"/>
    <w:rsid w:val="00546E66"/>
    <w:rsid w:val="00547C7B"/>
    <w:rsid w:val="00547D81"/>
    <w:rsid w:val="00550097"/>
    <w:rsid w:val="00550FE3"/>
    <w:rsid w:val="00551F1D"/>
    <w:rsid w:val="00554432"/>
    <w:rsid w:val="00554C81"/>
    <w:rsid w:val="00557EDE"/>
    <w:rsid w:val="00561563"/>
    <w:rsid w:val="00561BDE"/>
    <w:rsid w:val="00563DF8"/>
    <w:rsid w:val="005647CA"/>
    <w:rsid w:val="00565324"/>
    <w:rsid w:val="00565879"/>
    <w:rsid w:val="005678A3"/>
    <w:rsid w:val="00567EED"/>
    <w:rsid w:val="00570E78"/>
    <w:rsid w:val="00571259"/>
    <w:rsid w:val="00571411"/>
    <w:rsid w:val="00571520"/>
    <w:rsid w:val="00571E93"/>
    <w:rsid w:val="00572F51"/>
    <w:rsid w:val="005736B9"/>
    <w:rsid w:val="005744EA"/>
    <w:rsid w:val="00575002"/>
    <w:rsid w:val="0057584A"/>
    <w:rsid w:val="00576061"/>
    <w:rsid w:val="0057679B"/>
    <w:rsid w:val="005770FD"/>
    <w:rsid w:val="00577787"/>
    <w:rsid w:val="00577B8C"/>
    <w:rsid w:val="00577D93"/>
    <w:rsid w:val="0058053B"/>
    <w:rsid w:val="0058116D"/>
    <w:rsid w:val="00581A20"/>
    <w:rsid w:val="005825B3"/>
    <w:rsid w:val="00582794"/>
    <w:rsid w:val="0058390B"/>
    <w:rsid w:val="00584539"/>
    <w:rsid w:val="0058787E"/>
    <w:rsid w:val="0059128E"/>
    <w:rsid w:val="005917C5"/>
    <w:rsid w:val="00591A86"/>
    <w:rsid w:val="005920F7"/>
    <w:rsid w:val="00592CA2"/>
    <w:rsid w:val="00594B18"/>
    <w:rsid w:val="00595072"/>
    <w:rsid w:val="005951B4"/>
    <w:rsid w:val="005969B8"/>
    <w:rsid w:val="005A0BE2"/>
    <w:rsid w:val="005A1585"/>
    <w:rsid w:val="005A1CBE"/>
    <w:rsid w:val="005A35B4"/>
    <w:rsid w:val="005A35FC"/>
    <w:rsid w:val="005A37D2"/>
    <w:rsid w:val="005A37F4"/>
    <w:rsid w:val="005A43B7"/>
    <w:rsid w:val="005A6762"/>
    <w:rsid w:val="005A72D8"/>
    <w:rsid w:val="005B1B49"/>
    <w:rsid w:val="005B2F98"/>
    <w:rsid w:val="005B35D3"/>
    <w:rsid w:val="005B39F6"/>
    <w:rsid w:val="005B43E0"/>
    <w:rsid w:val="005B57A5"/>
    <w:rsid w:val="005B5D33"/>
    <w:rsid w:val="005B6101"/>
    <w:rsid w:val="005B660F"/>
    <w:rsid w:val="005C0B61"/>
    <w:rsid w:val="005C2F41"/>
    <w:rsid w:val="005C36F6"/>
    <w:rsid w:val="005C4DB6"/>
    <w:rsid w:val="005C5131"/>
    <w:rsid w:val="005D071D"/>
    <w:rsid w:val="005D0CF3"/>
    <w:rsid w:val="005D17A6"/>
    <w:rsid w:val="005D36CF"/>
    <w:rsid w:val="005D4EC4"/>
    <w:rsid w:val="005D52A2"/>
    <w:rsid w:val="005D57B3"/>
    <w:rsid w:val="005D57EE"/>
    <w:rsid w:val="005D7392"/>
    <w:rsid w:val="005D7C4A"/>
    <w:rsid w:val="005E1E7F"/>
    <w:rsid w:val="005E31EC"/>
    <w:rsid w:val="005E326F"/>
    <w:rsid w:val="005E3C77"/>
    <w:rsid w:val="005E435F"/>
    <w:rsid w:val="005E4D47"/>
    <w:rsid w:val="005E57D1"/>
    <w:rsid w:val="005E5F17"/>
    <w:rsid w:val="005E6306"/>
    <w:rsid w:val="005E640F"/>
    <w:rsid w:val="005E6441"/>
    <w:rsid w:val="005E7312"/>
    <w:rsid w:val="005F011D"/>
    <w:rsid w:val="005F02E8"/>
    <w:rsid w:val="005F07FF"/>
    <w:rsid w:val="005F1946"/>
    <w:rsid w:val="005F2952"/>
    <w:rsid w:val="005F30FA"/>
    <w:rsid w:val="005F3219"/>
    <w:rsid w:val="005F38D6"/>
    <w:rsid w:val="005F3A4C"/>
    <w:rsid w:val="005F72A0"/>
    <w:rsid w:val="005F7FFA"/>
    <w:rsid w:val="00601005"/>
    <w:rsid w:val="006017AC"/>
    <w:rsid w:val="00601AA0"/>
    <w:rsid w:val="00601FA0"/>
    <w:rsid w:val="00601FF5"/>
    <w:rsid w:val="00602418"/>
    <w:rsid w:val="006052F5"/>
    <w:rsid w:val="00606593"/>
    <w:rsid w:val="006067C2"/>
    <w:rsid w:val="00607E11"/>
    <w:rsid w:val="00610D7C"/>
    <w:rsid w:val="00610D84"/>
    <w:rsid w:val="006114BB"/>
    <w:rsid w:val="00612B97"/>
    <w:rsid w:val="006133B2"/>
    <w:rsid w:val="00615239"/>
    <w:rsid w:val="006157D7"/>
    <w:rsid w:val="0061583A"/>
    <w:rsid w:val="0061658E"/>
    <w:rsid w:val="0061667B"/>
    <w:rsid w:val="00616697"/>
    <w:rsid w:val="00616D1F"/>
    <w:rsid w:val="00617CA6"/>
    <w:rsid w:val="00621A13"/>
    <w:rsid w:val="00621FC8"/>
    <w:rsid w:val="006226E7"/>
    <w:rsid w:val="00623E17"/>
    <w:rsid w:val="00625394"/>
    <w:rsid w:val="006255BC"/>
    <w:rsid w:val="00625F3B"/>
    <w:rsid w:val="00630F73"/>
    <w:rsid w:val="006328FE"/>
    <w:rsid w:val="00632993"/>
    <w:rsid w:val="00632CFE"/>
    <w:rsid w:val="0063313C"/>
    <w:rsid w:val="006349BD"/>
    <w:rsid w:val="00634F1A"/>
    <w:rsid w:val="00637496"/>
    <w:rsid w:val="00637C7C"/>
    <w:rsid w:val="006400D8"/>
    <w:rsid w:val="00641785"/>
    <w:rsid w:val="00641A70"/>
    <w:rsid w:val="00642456"/>
    <w:rsid w:val="006424C4"/>
    <w:rsid w:val="0064313A"/>
    <w:rsid w:val="00644E29"/>
    <w:rsid w:val="0064542C"/>
    <w:rsid w:val="0064571A"/>
    <w:rsid w:val="00646FCA"/>
    <w:rsid w:val="00650025"/>
    <w:rsid w:val="00650296"/>
    <w:rsid w:val="00651A27"/>
    <w:rsid w:val="00652D67"/>
    <w:rsid w:val="00653136"/>
    <w:rsid w:val="006534EA"/>
    <w:rsid w:val="006553E0"/>
    <w:rsid w:val="0065685A"/>
    <w:rsid w:val="00656DF4"/>
    <w:rsid w:val="00656ED2"/>
    <w:rsid w:val="00657A95"/>
    <w:rsid w:val="00657BA9"/>
    <w:rsid w:val="00660DF3"/>
    <w:rsid w:val="006615D5"/>
    <w:rsid w:val="00662B60"/>
    <w:rsid w:val="00662C6D"/>
    <w:rsid w:val="00662CA9"/>
    <w:rsid w:val="0066466E"/>
    <w:rsid w:val="00664CFD"/>
    <w:rsid w:val="006654CC"/>
    <w:rsid w:val="006656C8"/>
    <w:rsid w:val="00666B2D"/>
    <w:rsid w:val="006674F2"/>
    <w:rsid w:val="006676D8"/>
    <w:rsid w:val="00667C0C"/>
    <w:rsid w:val="006705EA"/>
    <w:rsid w:val="006709EC"/>
    <w:rsid w:val="00670B7E"/>
    <w:rsid w:val="00671B7E"/>
    <w:rsid w:val="00671C55"/>
    <w:rsid w:val="00672644"/>
    <w:rsid w:val="00673346"/>
    <w:rsid w:val="00674C16"/>
    <w:rsid w:val="00674EF0"/>
    <w:rsid w:val="0067711E"/>
    <w:rsid w:val="0067726A"/>
    <w:rsid w:val="0068030B"/>
    <w:rsid w:val="006816A6"/>
    <w:rsid w:val="00682101"/>
    <w:rsid w:val="00682784"/>
    <w:rsid w:val="00682816"/>
    <w:rsid w:val="00682AF4"/>
    <w:rsid w:val="00683C62"/>
    <w:rsid w:val="00684B3D"/>
    <w:rsid w:val="006854EB"/>
    <w:rsid w:val="00685DC4"/>
    <w:rsid w:val="00687DDA"/>
    <w:rsid w:val="00687EF4"/>
    <w:rsid w:val="006900ED"/>
    <w:rsid w:val="00691154"/>
    <w:rsid w:val="00691310"/>
    <w:rsid w:val="00692942"/>
    <w:rsid w:val="0069325B"/>
    <w:rsid w:val="00693709"/>
    <w:rsid w:val="0069476E"/>
    <w:rsid w:val="00695EDE"/>
    <w:rsid w:val="006966E9"/>
    <w:rsid w:val="00696DC6"/>
    <w:rsid w:val="0069756E"/>
    <w:rsid w:val="006A043C"/>
    <w:rsid w:val="006A16E7"/>
    <w:rsid w:val="006A3E9B"/>
    <w:rsid w:val="006A4946"/>
    <w:rsid w:val="006A4AA4"/>
    <w:rsid w:val="006A6F4E"/>
    <w:rsid w:val="006A7E0E"/>
    <w:rsid w:val="006B0E0F"/>
    <w:rsid w:val="006B3726"/>
    <w:rsid w:val="006B56C3"/>
    <w:rsid w:val="006B5E85"/>
    <w:rsid w:val="006B77ED"/>
    <w:rsid w:val="006C1881"/>
    <w:rsid w:val="006C1A3D"/>
    <w:rsid w:val="006C2299"/>
    <w:rsid w:val="006C2A38"/>
    <w:rsid w:val="006C3AEC"/>
    <w:rsid w:val="006C4181"/>
    <w:rsid w:val="006C49C7"/>
    <w:rsid w:val="006C5185"/>
    <w:rsid w:val="006C530B"/>
    <w:rsid w:val="006C6511"/>
    <w:rsid w:val="006C68D9"/>
    <w:rsid w:val="006C74CD"/>
    <w:rsid w:val="006C7982"/>
    <w:rsid w:val="006D069C"/>
    <w:rsid w:val="006D0EA7"/>
    <w:rsid w:val="006D1022"/>
    <w:rsid w:val="006D1439"/>
    <w:rsid w:val="006D25E3"/>
    <w:rsid w:val="006D2E67"/>
    <w:rsid w:val="006D31FF"/>
    <w:rsid w:val="006D3B60"/>
    <w:rsid w:val="006D3C04"/>
    <w:rsid w:val="006D4AA0"/>
    <w:rsid w:val="006D6A77"/>
    <w:rsid w:val="006D6D6A"/>
    <w:rsid w:val="006D764E"/>
    <w:rsid w:val="006D7B73"/>
    <w:rsid w:val="006E1ADE"/>
    <w:rsid w:val="006E25F5"/>
    <w:rsid w:val="006E3CC6"/>
    <w:rsid w:val="006E4C01"/>
    <w:rsid w:val="006E4DC9"/>
    <w:rsid w:val="006E5134"/>
    <w:rsid w:val="006E6573"/>
    <w:rsid w:val="006E6BFB"/>
    <w:rsid w:val="006E6C03"/>
    <w:rsid w:val="006E7159"/>
    <w:rsid w:val="006E7412"/>
    <w:rsid w:val="006E7791"/>
    <w:rsid w:val="006E7B7A"/>
    <w:rsid w:val="006F10CB"/>
    <w:rsid w:val="006F3516"/>
    <w:rsid w:val="006F37E6"/>
    <w:rsid w:val="006F43E8"/>
    <w:rsid w:val="006F521A"/>
    <w:rsid w:val="006F5834"/>
    <w:rsid w:val="006F6DD1"/>
    <w:rsid w:val="006F7A34"/>
    <w:rsid w:val="006F7CE0"/>
    <w:rsid w:val="006F7CE8"/>
    <w:rsid w:val="00700EC5"/>
    <w:rsid w:val="00702411"/>
    <w:rsid w:val="00706475"/>
    <w:rsid w:val="007105DC"/>
    <w:rsid w:val="007107F4"/>
    <w:rsid w:val="0071096F"/>
    <w:rsid w:val="00710BE9"/>
    <w:rsid w:val="00710C98"/>
    <w:rsid w:val="00711437"/>
    <w:rsid w:val="00711DDD"/>
    <w:rsid w:val="00714744"/>
    <w:rsid w:val="00720A29"/>
    <w:rsid w:val="00721B07"/>
    <w:rsid w:val="00721DB6"/>
    <w:rsid w:val="00723329"/>
    <w:rsid w:val="00724209"/>
    <w:rsid w:val="00725E8D"/>
    <w:rsid w:val="00726517"/>
    <w:rsid w:val="00730574"/>
    <w:rsid w:val="007307FB"/>
    <w:rsid w:val="0073161C"/>
    <w:rsid w:val="0073447E"/>
    <w:rsid w:val="00735386"/>
    <w:rsid w:val="0073572C"/>
    <w:rsid w:val="00737486"/>
    <w:rsid w:val="00737F8B"/>
    <w:rsid w:val="00740868"/>
    <w:rsid w:val="007410CE"/>
    <w:rsid w:val="0074113F"/>
    <w:rsid w:val="00741551"/>
    <w:rsid w:val="0074192A"/>
    <w:rsid w:val="0074194E"/>
    <w:rsid w:val="00741AB6"/>
    <w:rsid w:val="00741BA3"/>
    <w:rsid w:val="00742E62"/>
    <w:rsid w:val="00744B82"/>
    <w:rsid w:val="00746321"/>
    <w:rsid w:val="00746B66"/>
    <w:rsid w:val="00747367"/>
    <w:rsid w:val="00750B43"/>
    <w:rsid w:val="007519BB"/>
    <w:rsid w:val="00752818"/>
    <w:rsid w:val="00753A2C"/>
    <w:rsid w:val="00754DF2"/>
    <w:rsid w:val="00755BAF"/>
    <w:rsid w:val="0076035B"/>
    <w:rsid w:val="0076045F"/>
    <w:rsid w:val="00760A13"/>
    <w:rsid w:val="00762F50"/>
    <w:rsid w:val="0076325C"/>
    <w:rsid w:val="00763618"/>
    <w:rsid w:val="00764089"/>
    <w:rsid w:val="00764469"/>
    <w:rsid w:val="00765009"/>
    <w:rsid w:val="00765EFC"/>
    <w:rsid w:val="0076659E"/>
    <w:rsid w:val="00766B32"/>
    <w:rsid w:val="00766C1E"/>
    <w:rsid w:val="007677A3"/>
    <w:rsid w:val="0077032A"/>
    <w:rsid w:val="007706E5"/>
    <w:rsid w:val="007760DB"/>
    <w:rsid w:val="00777100"/>
    <w:rsid w:val="007802F6"/>
    <w:rsid w:val="0078355C"/>
    <w:rsid w:val="00786804"/>
    <w:rsid w:val="00786CE2"/>
    <w:rsid w:val="00786FA4"/>
    <w:rsid w:val="00787224"/>
    <w:rsid w:val="0078742D"/>
    <w:rsid w:val="00791F84"/>
    <w:rsid w:val="00791FEC"/>
    <w:rsid w:val="007926F0"/>
    <w:rsid w:val="00792B70"/>
    <w:rsid w:val="00792D94"/>
    <w:rsid w:val="007941A9"/>
    <w:rsid w:val="00794623"/>
    <w:rsid w:val="00794985"/>
    <w:rsid w:val="00795392"/>
    <w:rsid w:val="00795B54"/>
    <w:rsid w:val="00796455"/>
    <w:rsid w:val="00796FD5"/>
    <w:rsid w:val="007A01E3"/>
    <w:rsid w:val="007A02E1"/>
    <w:rsid w:val="007A069B"/>
    <w:rsid w:val="007A2BD2"/>
    <w:rsid w:val="007A41C6"/>
    <w:rsid w:val="007A45DF"/>
    <w:rsid w:val="007A4756"/>
    <w:rsid w:val="007A4939"/>
    <w:rsid w:val="007A569A"/>
    <w:rsid w:val="007A5A44"/>
    <w:rsid w:val="007A6599"/>
    <w:rsid w:val="007A7A88"/>
    <w:rsid w:val="007B0571"/>
    <w:rsid w:val="007B1636"/>
    <w:rsid w:val="007B1BDF"/>
    <w:rsid w:val="007B1FD5"/>
    <w:rsid w:val="007B34F8"/>
    <w:rsid w:val="007B3870"/>
    <w:rsid w:val="007B38EA"/>
    <w:rsid w:val="007B3C18"/>
    <w:rsid w:val="007B3EC6"/>
    <w:rsid w:val="007B421D"/>
    <w:rsid w:val="007B4431"/>
    <w:rsid w:val="007B4BD1"/>
    <w:rsid w:val="007B4E6A"/>
    <w:rsid w:val="007B7AC9"/>
    <w:rsid w:val="007B7DC4"/>
    <w:rsid w:val="007C092B"/>
    <w:rsid w:val="007C132A"/>
    <w:rsid w:val="007C13AD"/>
    <w:rsid w:val="007C1D83"/>
    <w:rsid w:val="007C25B0"/>
    <w:rsid w:val="007C2A7C"/>
    <w:rsid w:val="007C347F"/>
    <w:rsid w:val="007C3FDE"/>
    <w:rsid w:val="007C462F"/>
    <w:rsid w:val="007C479E"/>
    <w:rsid w:val="007C636E"/>
    <w:rsid w:val="007C75DB"/>
    <w:rsid w:val="007C7E17"/>
    <w:rsid w:val="007D0483"/>
    <w:rsid w:val="007D055A"/>
    <w:rsid w:val="007D1246"/>
    <w:rsid w:val="007D12B3"/>
    <w:rsid w:val="007D28D8"/>
    <w:rsid w:val="007D3080"/>
    <w:rsid w:val="007D666A"/>
    <w:rsid w:val="007D716B"/>
    <w:rsid w:val="007E05E4"/>
    <w:rsid w:val="007E183C"/>
    <w:rsid w:val="007E3055"/>
    <w:rsid w:val="007E317B"/>
    <w:rsid w:val="007E3F9C"/>
    <w:rsid w:val="007E4D28"/>
    <w:rsid w:val="007E5536"/>
    <w:rsid w:val="007E577B"/>
    <w:rsid w:val="007E5C96"/>
    <w:rsid w:val="007E62B6"/>
    <w:rsid w:val="007E7450"/>
    <w:rsid w:val="007E757A"/>
    <w:rsid w:val="007E7E7D"/>
    <w:rsid w:val="007F02FC"/>
    <w:rsid w:val="007F10B8"/>
    <w:rsid w:val="007F1E8F"/>
    <w:rsid w:val="007F22E4"/>
    <w:rsid w:val="007F3B65"/>
    <w:rsid w:val="007F3EF6"/>
    <w:rsid w:val="007F6955"/>
    <w:rsid w:val="007F6E4D"/>
    <w:rsid w:val="007F7E8F"/>
    <w:rsid w:val="007F7EFE"/>
    <w:rsid w:val="00800BEE"/>
    <w:rsid w:val="00802B51"/>
    <w:rsid w:val="00803272"/>
    <w:rsid w:val="00804E10"/>
    <w:rsid w:val="008052D8"/>
    <w:rsid w:val="008053FE"/>
    <w:rsid w:val="0080580E"/>
    <w:rsid w:val="00810306"/>
    <w:rsid w:val="0081153A"/>
    <w:rsid w:val="008115D4"/>
    <w:rsid w:val="0081180C"/>
    <w:rsid w:val="00811F83"/>
    <w:rsid w:val="00812C57"/>
    <w:rsid w:val="00812C81"/>
    <w:rsid w:val="00812CCA"/>
    <w:rsid w:val="008132AA"/>
    <w:rsid w:val="00813E03"/>
    <w:rsid w:val="00813F6B"/>
    <w:rsid w:val="00814928"/>
    <w:rsid w:val="00815591"/>
    <w:rsid w:val="00815F9A"/>
    <w:rsid w:val="00816701"/>
    <w:rsid w:val="00816EC2"/>
    <w:rsid w:val="00817349"/>
    <w:rsid w:val="00820312"/>
    <w:rsid w:val="00820C31"/>
    <w:rsid w:val="008220A6"/>
    <w:rsid w:val="00823283"/>
    <w:rsid w:val="008247C7"/>
    <w:rsid w:val="00824805"/>
    <w:rsid w:val="008254C1"/>
    <w:rsid w:val="00825DC4"/>
    <w:rsid w:val="0082625A"/>
    <w:rsid w:val="0082639A"/>
    <w:rsid w:val="00831669"/>
    <w:rsid w:val="00831CF4"/>
    <w:rsid w:val="0083235B"/>
    <w:rsid w:val="00832697"/>
    <w:rsid w:val="008333CB"/>
    <w:rsid w:val="0083342D"/>
    <w:rsid w:val="00833BAB"/>
    <w:rsid w:val="008352CF"/>
    <w:rsid w:val="00835F00"/>
    <w:rsid w:val="008368D6"/>
    <w:rsid w:val="00836A90"/>
    <w:rsid w:val="00837531"/>
    <w:rsid w:val="008406F3"/>
    <w:rsid w:val="00841D37"/>
    <w:rsid w:val="00841F60"/>
    <w:rsid w:val="00842014"/>
    <w:rsid w:val="008421A0"/>
    <w:rsid w:val="00845C5A"/>
    <w:rsid w:val="0084609E"/>
    <w:rsid w:val="0084661E"/>
    <w:rsid w:val="00846805"/>
    <w:rsid w:val="0084686A"/>
    <w:rsid w:val="00846944"/>
    <w:rsid w:val="00847494"/>
    <w:rsid w:val="00847BA3"/>
    <w:rsid w:val="00847F6C"/>
    <w:rsid w:val="008505A7"/>
    <w:rsid w:val="00851AAA"/>
    <w:rsid w:val="00852A9E"/>
    <w:rsid w:val="00852C4F"/>
    <w:rsid w:val="00852D5D"/>
    <w:rsid w:val="00853F66"/>
    <w:rsid w:val="00854238"/>
    <w:rsid w:val="00854255"/>
    <w:rsid w:val="00854385"/>
    <w:rsid w:val="00855A0D"/>
    <w:rsid w:val="008605AB"/>
    <w:rsid w:val="00861394"/>
    <w:rsid w:val="0086260D"/>
    <w:rsid w:val="00862938"/>
    <w:rsid w:val="00862BD8"/>
    <w:rsid w:val="00863EE6"/>
    <w:rsid w:val="00863F5C"/>
    <w:rsid w:val="00864144"/>
    <w:rsid w:val="00864CF7"/>
    <w:rsid w:val="00870B57"/>
    <w:rsid w:val="008718CC"/>
    <w:rsid w:val="0087222E"/>
    <w:rsid w:val="008724B8"/>
    <w:rsid w:val="00872734"/>
    <w:rsid w:val="00872748"/>
    <w:rsid w:val="00872CE9"/>
    <w:rsid w:val="00872D08"/>
    <w:rsid w:val="00875F63"/>
    <w:rsid w:val="00876000"/>
    <w:rsid w:val="00876066"/>
    <w:rsid w:val="00877BCC"/>
    <w:rsid w:val="00880D38"/>
    <w:rsid w:val="00880E91"/>
    <w:rsid w:val="00880ED7"/>
    <w:rsid w:val="00881E9C"/>
    <w:rsid w:val="00882983"/>
    <w:rsid w:val="00883580"/>
    <w:rsid w:val="00885718"/>
    <w:rsid w:val="00887027"/>
    <w:rsid w:val="00887660"/>
    <w:rsid w:val="00887913"/>
    <w:rsid w:val="00890676"/>
    <w:rsid w:val="00891A8F"/>
    <w:rsid w:val="00891AB1"/>
    <w:rsid w:val="00892217"/>
    <w:rsid w:val="0089248E"/>
    <w:rsid w:val="00893092"/>
    <w:rsid w:val="00893A88"/>
    <w:rsid w:val="00893C65"/>
    <w:rsid w:val="00894054"/>
    <w:rsid w:val="008941CA"/>
    <w:rsid w:val="008944F7"/>
    <w:rsid w:val="008959DF"/>
    <w:rsid w:val="00896249"/>
    <w:rsid w:val="00896D05"/>
    <w:rsid w:val="00897009"/>
    <w:rsid w:val="008A04C4"/>
    <w:rsid w:val="008A0B8F"/>
    <w:rsid w:val="008A1010"/>
    <w:rsid w:val="008A17CF"/>
    <w:rsid w:val="008A42A2"/>
    <w:rsid w:val="008A6160"/>
    <w:rsid w:val="008A6944"/>
    <w:rsid w:val="008A698E"/>
    <w:rsid w:val="008A750F"/>
    <w:rsid w:val="008A7A89"/>
    <w:rsid w:val="008A7B56"/>
    <w:rsid w:val="008B231B"/>
    <w:rsid w:val="008B29D8"/>
    <w:rsid w:val="008B3BDD"/>
    <w:rsid w:val="008B4016"/>
    <w:rsid w:val="008B4B05"/>
    <w:rsid w:val="008B4DCD"/>
    <w:rsid w:val="008B5C9D"/>
    <w:rsid w:val="008B78D3"/>
    <w:rsid w:val="008B7BD1"/>
    <w:rsid w:val="008C1B92"/>
    <w:rsid w:val="008C2D9E"/>
    <w:rsid w:val="008C6022"/>
    <w:rsid w:val="008C6EE6"/>
    <w:rsid w:val="008C7C56"/>
    <w:rsid w:val="008C7F4A"/>
    <w:rsid w:val="008D043C"/>
    <w:rsid w:val="008D0FD3"/>
    <w:rsid w:val="008D14D3"/>
    <w:rsid w:val="008D2CF0"/>
    <w:rsid w:val="008D2F66"/>
    <w:rsid w:val="008D420B"/>
    <w:rsid w:val="008D4F6A"/>
    <w:rsid w:val="008D5423"/>
    <w:rsid w:val="008D6F7B"/>
    <w:rsid w:val="008D701E"/>
    <w:rsid w:val="008D7D7D"/>
    <w:rsid w:val="008E0333"/>
    <w:rsid w:val="008E21E4"/>
    <w:rsid w:val="008E23E5"/>
    <w:rsid w:val="008E2E54"/>
    <w:rsid w:val="008E2FD9"/>
    <w:rsid w:val="008E306C"/>
    <w:rsid w:val="008E378D"/>
    <w:rsid w:val="008E4367"/>
    <w:rsid w:val="008E45C0"/>
    <w:rsid w:val="008E47F0"/>
    <w:rsid w:val="008E4B6F"/>
    <w:rsid w:val="008E4F45"/>
    <w:rsid w:val="008E5771"/>
    <w:rsid w:val="008E6C63"/>
    <w:rsid w:val="008E72C2"/>
    <w:rsid w:val="008E76CC"/>
    <w:rsid w:val="008F051A"/>
    <w:rsid w:val="008F0B30"/>
    <w:rsid w:val="008F13A2"/>
    <w:rsid w:val="008F1A98"/>
    <w:rsid w:val="008F25C0"/>
    <w:rsid w:val="008F25CB"/>
    <w:rsid w:val="008F3157"/>
    <w:rsid w:val="008F503B"/>
    <w:rsid w:val="008F7DD5"/>
    <w:rsid w:val="0090276A"/>
    <w:rsid w:val="00902E9B"/>
    <w:rsid w:val="00904006"/>
    <w:rsid w:val="009054AC"/>
    <w:rsid w:val="00905628"/>
    <w:rsid w:val="0090598E"/>
    <w:rsid w:val="009059FF"/>
    <w:rsid w:val="00906248"/>
    <w:rsid w:val="009069AD"/>
    <w:rsid w:val="00906A44"/>
    <w:rsid w:val="00906E09"/>
    <w:rsid w:val="00910EE5"/>
    <w:rsid w:val="00911126"/>
    <w:rsid w:val="009135C5"/>
    <w:rsid w:val="00913ECD"/>
    <w:rsid w:val="009145E4"/>
    <w:rsid w:val="00915171"/>
    <w:rsid w:val="00915B17"/>
    <w:rsid w:val="00915E3F"/>
    <w:rsid w:val="009163B3"/>
    <w:rsid w:val="00916AB8"/>
    <w:rsid w:val="00920759"/>
    <w:rsid w:val="0092112A"/>
    <w:rsid w:val="009211F4"/>
    <w:rsid w:val="009223BF"/>
    <w:rsid w:val="0092248C"/>
    <w:rsid w:val="009248F6"/>
    <w:rsid w:val="00924A0D"/>
    <w:rsid w:val="009259A0"/>
    <w:rsid w:val="00925AD3"/>
    <w:rsid w:val="0092647F"/>
    <w:rsid w:val="00926F7D"/>
    <w:rsid w:val="00927566"/>
    <w:rsid w:val="00930199"/>
    <w:rsid w:val="00930BB0"/>
    <w:rsid w:val="0093234B"/>
    <w:rsid w:val="00933644"/>
    <w:rsid w:val="00933AF1"/>
    <w:rsid w:val="00934B00"/>
    <w:rsid w:val="00934B19"/>
    <w:rsid w:val="0093512D"/>
    <w:rsid w:val="00936316"/>
    <w:rsid w:val="009374E6"/>
    <w:rsid w:val="009376D5"/>
    <w:rsid w:val="009406A2"/>
    <w:rsid w:val="00942D57"/>
    <w:rsid w:val="00943BC1"/>
    <w:rsid w:val="00943DAD"/>
    <w:rsid w:val="009442C0"/>
    <w:rsid w:val="00944DE8"/>
    <w:rsid w:val="009451A1"/>
    <w:rsid w:val="00945C53"/>
    <w:rsid w:val="00945D34"/>
    <w:rsid w:val="00947412"/>
    <w:rsid w:val="00947422"/>
    <w:rsid w:val="00950629"/>
    <w:rsid w:val="00950D2F"/>
    <w:rsid w:val="009521E6"/>
    <w:rsid w:val="009524C5"/>
    <w:rsid w:val="0095267D"/>
    <w:rsid w:val="00953A06"/>
    <w:rsid w:val="00953DA8"/>
    <w:rsid w:val="009543A0"/>
    <w:rsid w:val="00955140"/>
    <w:rsid w:val="009562E1"/>
    <w:rsid w:val="0095673C"/>
    <w:rsid w:val="00956B3D"/>
    <w:rsid w:val="00956FDE"/>
    <w:rsid w:val="009575B4"/>
    <w:rsid w:val="00957B46"/>
    <w:rsid w:val="00957BE6"/>
    <w:rsid w:val="009608E9"/>
    <w:rsid w:val="00960B12"/>
    <w:rsid w:val="00960F3D"/>
    <w:rsid w:val="00962DFD"/>
    <w:rsid w:val="00963846"/>
    <w:rsid w:val="00964AA7"/>
    <w:rsid w:val="00965005"/>
    <w:rsid w:val="0096652A"/>
    <w:rsid w:val="00967E26"/>
    <w:rsid w:val="00970481"/>
    <w:rsid w:val="009717CD"/>
    <w:rsid w:val="00972C76"/>
    <w:rsid w:val="0097302E"/>
    <w:rsid w:val="00974C3E"/>
    <w:rsid w:val="009754CE"/>
    <w:rsid w:val="00975CB3"/>
    <w:rsid w:val="00975F24"/>
    <w:rsid w:val="00977589"/>
    <w:rsid w:val="00980615"/>
    <w:rsid w:val="0098061F"/>
    <w:rsid w:val="00980D72"/>
    <w:rsid w:val="0098320D"/>
    <w:rsid w:val="00984B78"/>
    <w:rsid w:val="00984E6B"/>
    <w:rsid w:val="0098554B"/>
    <w:rsid w:val="009862FB"/>
    <w:rsid w:val="0098712E"/>
    <w:rsid w:val="00987B8D"/>
    <w:rsid w:val="00993D94"/>
    <w:rsid w:val="00993E37"/>
    <w:rsid w:val="00994583"/>
    <w:rsid w:val="0099557F"/>
    <w:rsid w:val="009965A3"/>
    <w:rsid w:val="00997EC7"/>
    <w:rsid w:val="009A1241"/>
    <w:rsid w:val="009A12F3"/>
    <w:rsid w:val="009A1990"/>
    <w:rsid w:val="009A2C99"/>
    <w:rsid w:val="009A6A3A"/>
    <w:rsid w:val="009A6AA7"/>
    <w:rsid w:val="009A6E13"/>
    <w:rsid w:val="009A711F"/>
    <w:rsid w:val="009A721D"/>
    <w:rsid w:val="009A7679"/>
    <w:rsid w:val="009B019F"/>
    <w:rsid w:val="009B1711"/>
    <w:rsid w:val="009B24F9"/>
    <w:rsid w:val="009B2C98"/>
    <w:rsid w:val="009B4225"/>
    <w:rsid w:val="009B4FEE"/>
    <w:rsid w:val="009B57B3"/>
    <w:rsid w:val="009B5B6A"/>
    <w:rsid w:val="009B7428"/>
    <w:rsid w:val="009B7FAD"/>
    <w:rsid w:val="009C07F9"/>
    <w:rsid w:val="009C0A6F"/>
    <w:rsid w:val="009C0D8B"/>
    <w:rsid w:val="009C1616"/>
    <w:rsid w:val="009C2D22"/>
    <w:rsid w:val="009C35CC"/>
    <w:rsid w:val="009C525B"/>
    <w:rsid w:val="009C534B"/>
    <w:rsid w:val="009C5F64"/>
    <w:rsid w:val="009C605E"/>
    <w:rsid w:val="009C78CF"/>
    <w:rsid w:val="009D09CB"/>
    <w:rsid w:val="009D125F"/>
    <w:rsid w:val="009D2BD5"/>
    <w:rsid w:val="009D2C4F"/>
    <w:rsid w:val="009D2DFD"/>
    <w:rsid w:val="009D2FB8"/>
    <w:rsid w:val="009D3694"/>
    <w:rsid w:val="009D61AD"/>
    <w:rsid w:val="009D76F6"/>
    <w:rsid w:val="009E0A12"/>
    <w:rsid w:val="009E0FB5"/>
    <w:rsid w:val="009E1B2A"/>
    <w:rsid w:val="009E1FC4"/>
    <w:rsid w:val="009E2993"/>
    <w:rsid w:val="009E4464"/>
    <w:rsid w:val="009E457E"/>
    <w:rsid w:val="009E71BB"/>
    <w:rsid w:val="009F3808"/>
    <w:rsid w:val="009F404B"/>
    <w:rsid w:val="009F5A22"/>
    <w:rsid w:val="009F5A99"/>
    <w:rsid w:val="009F5DB6"/>
    <w:rsid w:val="009F5EED"/>
    <w:rsid w:val="009F7F4C"/>
    <w:rsid w:val="00A0016C"/>
    <w:rsid w:val="00A0054A"/>
    <w:rsid w:val="00A014BC"/>
    <w:rsid w:val="00A023D6"/>
    <w:rsid w:val="00A02F0D"/>
    <w:rsid w:val="00A04110"/>
    <w:rsid w:val="00A04F51"/>
    <w:rsid w:val="00A055E4"/>
    <w:rsid w:val="00A071C5"/>
    <w:rsid w:val="00A106E6"/>
    <w:rsid w:val="00A10A7E"/>
    <w:rsid w:val="00A10F9B"/>
    <w:rsid w:val="00A1259C"/>
    <w:rsid w:val="00A12803"/>
    <w:rsid w:val="00A12883"/>
    <w:rsid w:val="00A13618"/>
    <w:rsid w:val="00A148DD"/>
    <w:rsid w:val="00A15CA0"/>
    <w:rsid w:val="00A16C62"/>
    <w:rsid w:val="00A17557"/>
    <w:rsid w:val="00A17E55"/>
    <w:rsid w:val="00A206E8"/>
    <w:rsid w:val="00A20AB8"/>
    <w:rsid w:val="00A211D5"/>
    <w:rsid w:val="00A219E2"/>
    <w:rsid w:val="00A220CA"/>
    <w:rsid w:val="00A22470"/>
    <w:rsid w:val="00A224BF"/>
    <w:rsid w:val="00A22B0E"/>
    <w:rsid w:val="00A23F03"/>
    <w:rsid w:val="00A25C61"/>
    <w:rsid w:val="00A26608"/>
    <w:rsid w:val="00A3090C"/>
    <w:rsid w:val="00A30947"/>
    <w:rsid w:val="00A32A01"/>
    <w:rsid w:val="00A32A33"/>
    <w:rsid w:val="00A3443A"/>
    <w:rsid w:val="00A344AF"/>
    <w:rsid w:val="00A351C8"/>
    <w:rsid w:val="00A35317"/>
    <w:rsid w:val="00A35560"/>
    <w:rsid w:val="00A360DB"/>
    <w:rsid w:val="00A36BAD"/>
    <w:rsid w:val="00A40467"/>
    <w:rsid w:val="00A40F99"/>
    <w:rsid w:val="00A411CC"/>
    <w:rsid w:val="00A41AF5"/>
    <w:rsid w:val="00A427DB"/>
    <w:rsid w:val="00A44526"/>
    <w:rsid w:val="00A454D5"/>
    <w:rsid w:val="00A45908"/>
    <w:rsid w:val="00A45EBE"/>
    <w:rsid w:val="00A465C4"/>
    <w:rsid w:val="00A46D3F"/>
    <w:rsid w:val="00A47D0B"/>
    <w:rsid w:val="00A505C2"/>
    <w:rsid w:val="00A50CA8"/>
    <w:rsid w:val="00A514CA"/>
    <w:rsid w:val="00A525C1"/>
    <w:rsid w:val="00A52B87"/>
    <w:rsid w:val="00A52F6C"/>
    <w:rsid w:val="00A53A23"/>
    <w:rsid w:val="00A54039"/>
    <w:rsid w:val="00A54865"/>
    <w:rsid w:val="00A54918"/>
    <w:rsid w:val="00A55366"/>
    <w:rsid w:val="00A5700E"/>
    <w:rsid w:val="00A572D9"/>
    <w:rsid w:val="00A57D7B"/>
    <w:rsid w:val="00A57EF9"/>
    <w:rsid w:val="00A57F7C"/>
    <w:rsid w:val="00A60856"/>
    <w:rsid w:val="00A61641"/>
    <w:rsid w:val="00A61700"/>
    <w:rsid w:val="00A624F9"/>
    <w:rsid w:val="00A642C9"/>
    <w:rsid w:val="00A67F5B"/>
    <w:rsid w:val="00A704B9"/>
    <w:rsid w:val="00A709BD"/>
    <w:rsid w:val="00A71B79"/>
    <w:rsid w:val="00A7381F"/>
    <w:rsid w:val="00A73A63"/>
    <w:rsid w:val="00A744AC"/>
    <w:rsid w:val="00A77846"/>
    <w:rsid w:val="00A80920"/>
    <w:rsid w:val="00A81A53"/>
    <w:rsid w:val="00A8201C"/>
    <w:rsid w:val="00A829F4"/>
    <w:rsid w:val="00A82DAF"/>
    <w:rsid w:val="00A836E9"/>
    <w:rsid w:val="00A83CAB"/>
    <w:rsid w:val="00A8420D"/>
    <w:rsid w:val="00A84B5F"/>
    <w:rsid w:val="00A85788"/>
    <w:rsid w:val="00A85E05"/>
    <w:rsid w:val="00A86ECB"/>
    <w:rsid w:val="00A9068B"/>
    <w:rsid w:val="00A90D73"/>
    <w:rsid w:val="00A90FC4"/>
    <w:rsid w:val="00A925C3"/>
    <w:rsid w:val="00A92C58"/>
    <w:rsid w:val="00A930C7"/>
    <w:rsid w:val="00A93405"/>
    <w:rsid w:val="00A93FA6"/>
    <w:rsid w:val="00A955CA"/>
    <w:rsid w:val="00A95F08"/>
    <w:rsid w:val="00A9713D"/>
    <w:rsid w:val="00A97828"/>
    <w:rsid w:val="00A97D7A"/>
    <w:rsid w:val="00AA00A0"/>
    <w:rsid w:val="00AA0416"/>
    <w:rsid w:val="00AA2B9F"/>
    <w:rsid w:val="00AA3176"/>
    <w:rsid w:val="00AA4102"/>
    <w:rsid w:val="00AA41F8"/>
    <w:rsid w:val="00AA49B3"/>
    <w:rsid w:val="00AA4B3C"/>
    <w:rsid w:val="00AA70B1"/>
    <w:rsid w:val="00AB0BDB"/>
    <w:rsid w:val="00AB1A7F"/>
    <w:rsid w:val="00AB2864"/>
    <w:rsid w:val="00AB2977"/>
    <w:rsid w:val="00AB30CA"/>
    <w:rsid w:val="00AB3628"/>
    <w:rsid w:val="00AB40C0"/>
    <w:rsid w:val="00AB41E2"/>
    <w:rsid w:val="00AB5310"/>
    <w:rsid w:val="00AB567F"/>
    <w:rsid w:val="00AB6988"/>
    <w:rsid w:val="00AB79B7"/>
    <w:rsid w:val="00AB7B37"/>
    <w:rsid w:val="00AC0173"/>
    <w:rsid w:val="00AC3DE1"/>
    <w:rsid w:val="00AC3E98"/>
    <w:rsid w:val="00AC4DAD"/>
    <w:rsid w:val="00AC51E1"/>
    <w:rsid w:val="00AC5667"/>
    <w:rsid w:val="00AC5A75"/>
    <w:rsid w:val="00AD03F1"/>
    <w:rsid w:val="00AD0B1E"/>
    <w:rsid w:val="00AD17CB"/>
    <w:rsid w:val="00AD22FD"/>
    <w:rsid w:val="00AD242F"/>
    <w:rsid w:val="00AD27B0"/>
    <w:rsid w:val="00AD2F45"/>
    <w:rsid w:val="00AD3EBD"/>
    <w:rsid w:val="00AD49FC"/>
    <w:rsid w:val="00AD52D3"/>
    <w:rsid w:val="00AD6D0C"/>
    <w:rsid w:val="00AD723B"/>
    <w:rsid w:val="00AD7BDB"/>
    <w:rsid w:val="00AE0195"/>
    <w:rsid w:val="00AE1D7D"/>
    <w:rsid w:val="00AE5F9D"/>
    <w:rsid w:val="00AE68D7"/>
    <w:rsid w:val="00AE6FF8"/>
    <w:rsid w:val="00AE7A77"/>
    <w:rsid w:val="00AF093B"/>
    <w:rsid w:val="00AF2A07"/>
    <w:rsid w:val="00AF31B4"/>
    <w:rsid w:val="00AF4A30"/>
    <w:rsid w:val="00AF4F3B"/>
    <w:rsid w:val="00AF6515"/>
    <w:rsid w:val="00AF6868"/>
    <w:rsid w:val="00AF76B0"/>
    <w:rsid w:val="00AF7AA0"/>
    <w:rsid w:val="00B0133F"/>
    <w:rsid w:val="00B02745"/>
    <w:rsid w:val="00B029C9"/>
    <w:rsid w:val="00B04D5C"/>
    <w:rsid w:val="00B05142"/>
    <w:rsid w:val="00B06B57"/>
    <w:rsid w:val="00B06C0A"/>
    <w:rsid w:val="00B071EE"/>
    <w:rsid w:val="00B0722C"/>
    <w:rsid w:val="00B07746"/>
    <w:rsid w:val="00B07EBE"/>
    <w:rsid w:val="00B10DE2"/>
    <w:rsid w:val="00B11C57"/>
    <w:rsid w:val="00B11E64"/>
    <w:rsid w:val="00B13672"/>
    <w:rsid w:val="00B1455A"/>
    <w:rsid w:val="00B146D5"/>
    <w:rsid w:val="00B17737"/>
    <w:rsid w:val="00B177A0"/>
    <w:rsid w:val="00B20082"/>
    <w:rsid w:val="00B203C8"/>
    <w:rsid w:val="00B23B26"/>
    <w:rsid w:val="00B2462A"/>
    <w:rsid w:val="00B24A42"/>
    <w:rsid w:val="00B24C6C"/>
    <w:rsid w:val="00B25188"/>
    <w:rsid w:val="00B252A9"/>
    <w:rsid w:val="00B25BAC"/>
    <w:rsid w:val="00B2656B"/>
    <w:rsid w:val="00B2702D"/>
    <w:rsid w:val="00B271A8"/>
    <w:rsid w:val="00B2788A"/>
    <w:rsid w:val="00B27E0D"/>
    <w:rsid w:val="00B30622"/>
    <w:rsid w:val="00B30926"/>
    <w:rsid w:val="00B31398"/>
    <w:rsid w:val="00B32131"/>
    <w:rsid w:val="00B33809"/>
    <w:rsid w:val="00B34D42"/>
    <w:rsid w:val="00B36BA9"/>
    <w:rsid w:val="00B372F1"/>
    <w:rsid w:val="00B373C2"/>
    <w:rsid w:val="00B41334"/>
    <w:rsid w:val="00B4404C"/>
    <w:rsid w:val="00B44551"/>
    <w:rsid w:val="00B4478D"/>
    <w:rsid w:val="00B44E5A"/>
    <w:rsid w:val="00B44FD7"/>
    <w:rsid w:val="00B4505F"/>
    <w:rsid w:val="00B458E5"/>
    <w:rsid w:val="00B472E9"/>
    <w:rsid w:val="00B5260B"/>
    <w:rsid w:val="00B5527E"/>
    <w:rsid w:val="00B567B6"/>
    <w:rsid w:val="00B57AF9"/>
    <w:rsid w:val="00B60591"/>
    <w:rsid w:val="00B6118F"/>
    <w:rsid w:val="00B61506"/>
    <w:rsid w:val="00B627C6"/>
    <w:rsid w:val="00B63815"/>
    <w:rsid w:val="00B648A7"/>
    <w:rsid w:val="00B66142"/>
    <w:rsid w:val="00B6776B"/>
    <w:rsid w:val="00B677C1"/>
    <w:rsid w:val="00B67CC1"/>
    <w:rsid w:val="00B7118E"/>
    <w:rsid w:val="00B71594"/>
    <w:rsid w:val="00B739C4"/>
    <w:rsid w:val="00B745FB"/>
    <w:rsid w:val="00B75446"/>
    <w:rsid w:val="00B755D8"/>
    <w:rsid w:val="00B808FC"/>
    <w:rsid w:val="00B80F7D"/>
    <w:rsid w:val="00B813E6"/>
    <w:rsid w:val="00B83A18"/>
    <w:rsid w:val="00B8420D"/>
    <w:rsid w:val="00B84EF9"/>
    <w:rsid w:val="00B85661"/>
    <w:rsid w:val="00B8629A"/>
    <w:rsid w:val="00B867B6"/>
    <w:rsid w:val="00B87266"/>
    <w:rsid w:val="00B903FE"/>
    <w:rsid w:val="00B91040"/>
    <w:rsid w:val="00B91257"/>
    <w:rsid w:val="00B919F1"/>
    <w:rsid w:val="00B92F6A"/>
    <w:rsid w:val="00B9375C"/>
    <w:rsid w:val="00B93A1F"/>
    <w:rsid w:val="00B9480E"/>
    <w:rsid w:val="00B9497D"/>
    <w:rsid w:val="00B94F13"/>
    <w:rsid w:val="00B95BA1"/>
    <w:rsid w:val="00B95F75"/>
    <w:rsid w:val="00B96839"/>
    <w:rsid w:val="00B96FE4"/>
    <w:rsid w:val="00B97072"/>
    <w:rsid w:val="00B973F6"/>
    <w:rsid w:val="00B97682"/>
    <w:rsid w:val="00BA0F6A"/>
    <w:rsid w:val="00BA16FE"/>
    <w:rsid w:val="00BA1AAF"/>
    <w:rsid w:val="00BA20E6"/>
    <w:rsid w:val="00BA53DC"/>
    <w:rsid w:val="00BA5D08"/>
    <w:rsid w:val="00BA6489"/>
    <w:rsid w:val="00BB074A"/>
    <w:rsid w:val="00BB0835"/>
    <w:rsid w:val="00BB3598"/>
    <w:rsid w:val="00BB3B7E"/>
    <w:rsid w:val="00BB3F75"/>
    <w:rsid w:val="00BB4C08"/>
    <w:rsid w:val="00BB4E08"/>
    <w:rsid w:val="00BB4E8D"/>
    <w:rsid w:val="00BB52D0"/>
    <w:rsid w:val="00BB576D"/>
    <w:rsid w:val="00BB57DA"/>
    <w:rsid w:val="00BB5D42"/>
    <w:rsid w:val="00BB6C89"/>
    <w:rsid w:val="00BB7A51"/>
    <w:rsid w:val="00BB7EB0"/>
    <w:rsid w:val="00BC09CC"/>
    <w:rsid w:val="00BC2558"/>
    <w:rsid w:val="00BC28A8"/>
    <w:rsid w:val="00BC28E4"/>
    <w:rsid w:val="00BC3BF4"/>
    <w:rsid w:val="00BC47FC"/>
    <w:rsid w:val="00BC6A29"/>
    <w:rsid w:val="00BC6AFD"/>
    <w:rsid w:val="00BC7BDD"/>
    <w:rsid w:val="00BC7EB1"/>
    <w:rsid w:val="00BC7FEC"/>
    <w:rsid w:val="00BD0ACA"/>
    <w:rsid w:val="00BD0FB4"/>
    <w:rsid w:val="00BD2003"/>
    <w:rsid w:val="00BD2277"/>
    <w:rsid w:val="00BD2289"/>
    <w:rsid w:val="00BD2424"/>
    <w:rsid w:val="00BD26F0"/>
    <w:rsid w:val="00BD403C"/>
    <w:rsid w:val="00BD419C"/>
    <w:rsid w:val="00BD4B80"/>
    <w:rsid w:val="00BD50BD"/>
    <w:rsid w:val="00BD6DA2"/>
    <w:rsid w:val="00BD7026"/>
    <w:rsid w:val="00BE10B3"/>
    <w:rsid w:val="00BE1584"/>
    <w:rsid w:val="00BE1A6F"/>
    <w:rsid w:val="00BE26C0"/>
    <w:rsid w:val="00BE38DC"/>
    <w:rsid w:val="00BE55B9"/>
    <w:rsid w:val="00BF0DDD"/>
    <w:rsid w:val="00BF1D45"/>
    <w:rsid w:val="00BF29AD"/>
    <w:rsid w:val="00BF33BB"/>
    <w:rsid w:val="00BF368B"/>
    <w:rsid w:val="00BF3E74"/>
    <w:rsid w:val="00BF3FCE"/>
    <w:rsid w:val="00BF4CC7"/>
    <w:rsid w:val="00BF4FC9"/>
    <w:rsid w:val="00BF59D0"/>
    <w:rsid w:val="00C0085C"/>
    <w:rsid w:val="00C00BCE"/>
    <w:rsid w:val="00C011DE"/>
    <w:rsid w:val="00C013BF"/>
    <w:rsid w:val="00C01E9A"/>
    <w:rsid w:val="00C0240A"/>
    <w:rsid w:val="00C02502"/>
    <w:rsid w:val="00C02627"/>
    <w:rsid w:val="00C028A4"/>
    <w:rsid w:val="00C033BD"/>
    <w:rsid w:val="00C03EEA"/>
    <w:rsid w:val="00C040B1"/>
    <w:rsid w:val="00C04832"/>
    <w:rsid w:val="00C04C46"/>
    <w:rsid w:val="00C0545C"/>
    <w:rsid w:val="00C05C5A"/>
    <w:rsid w:val="00C05EDD"/>
    <w:rsid w:val="00C0639E"/>
    <w:rsid w:val="00C063B9"/>
    <w:rsid w:val="00C06883"/>
    <w:rsid w:val="00C07B01"/>
    <w:rsid w:val="00C10C18"/>
    <w:rsid w:val="00C10F42"/>
    <w:rsid w:val="00C11309"/>
    <w:rsid w:val="00C11BEA"/>
    <w:rsid w:val="00C121DE"/>
    <w:rsid w:val="00C144C6"/>
    <w:rsid w:val="00C1460F"/>
    <w:rsid w:val="00C154A7"/>
    <w:rsid w:val="00C15923"/>
    <w:rsid w:val="00C15E69"/>
    <w:rsid w:val="00C175FE"/>
    <w:rsid w:val="00C20C26"/>
    <w:rsid w:val="00C212EF"/>
    <w:rsid w:val="00C21BF9"/>
    <w:rsid w:val="00C234ED"/>
    <w:rsid w:val="00C23B7D"/>
    <w:rsid w:val="00C24687"/>
    <w:rsid w:val="00C26E30"/>
    <w:rsid w:val="00C2771D"/>
    <w:rsid w:val="00C27982"/>
    <w:rsid w:val="00C27BE7"/>
    <w:rsid w:val="00C27CC3"/>
    <w:rsid w:val="00C30668"/>
    <w:rsid w:val="00C31150"/>
    <w:rsid w:val="00C32D31"/>
    <w:rsid w:val="00C3368C"/>
    <w:rsid w:val="00C33766"/>
    <w:rsid w:val="00C33A9A"/>
    <w:rsid w:val="00C33F7D"/>
    <w:rsid w:val="00C340AA"/>
    <w:rsid w:val="00C3462F"/>
    <w:rsid w:val="00C35096"/>
    <w:rsid w:val="00C3536D"/>
    <w:rsid w:val="00C353AC"/>
    <w:rsid w:val="00C35632"/>
    <w:rsid w:val="00C357B1"/>
    <w:rsid w:val="00C36623"/>
    <w:rsid w:val="00C36668"/>
    <w:rsid w:val="00C36690"/>
    <w:rsid w:val="00C405AF"/>
    <w:rsid w:val="00C40CCC"/>
    <w:rsid w:val="00C40D80"/>
    <w:rsid w:val="00C4119E"/>
    <w:rsid w:val="00C41513"/>
    <w:rsid w:val="00C417A2"/>
    <w:rsid w:val="00C421A5"/>
    <w:rsid w:val="00C42441"/>
    <w:rsid w:val="00C424CB"/>
    <w:rsid w:val="00C42B32"/>
    <w:rsid w:val="00C42F96"/>
    <w:rsid w:val="00C43D90"/>
    <w:rsid w:val="00C44853"/>
    <w:rsid w:val="00C44B3B"/>
    <w:rsid w:val="00C4507A"/>
    <w:rsid w:val="00C454BA"/>
    <w:rsid w:val="00C45BF8"/>
    <w:rsid w:val="00C476C4"/>
    <w:rsid w:val="00C477FD"/>
    <w:rsid w:val="00C5147B"/>
    <w:rsid w:val="00C516C2"/>
    <w:rsid w:val="00C52A58"/>
    <w:rsid w:val="00C53E4F"/>
    <w:rsid w:val="00C54240"/>
    <w:rsid w:val="00C54785"/>
    <w:rsid w:val="00C54C70"/>
    <w:rsid w:val="00C56A8B"/>
    <w:rsid w:val="00C57412"/>
    <w:rsid w:val="00C61402"/>
    <w:rsid w:val="00C614D5"/>
    <w:rsid w:val="00C61EBD"/>
    <w:rsid w:val="00C62A67"/>
    <w:rsid w:val="00C632EA"/>
    <w:rsid w:val="00C65EA3"/>
    <w:rsid w:val="00C66F1F"/>
    <w:rsid w:val="00C67090"/>
    <w:rsid w:val="00C702A8"/>
    <w:rsid w:val="00C7042B"/>
    <w:rsid w:val="00C70FD6"/>
    <w:rsid w:val="00C71C2F"/>
    <w:rsid w:val="00C72A64"/>
    <w:rsid w:val="00C72ADF"/>
    <w:rsid w:val="00C73412"/>
    <w:rsid w:val="00C738C0"/>
    <w:rsid w:val="00C73953"/>
    <w:rsid w:val="00C74190"/>
    <w:rsid w:val="00C7485F"/>
    <w:rsid w:val="00C75634"/>
    <w:rsid w:val="00C80CD1"/>
    <w:rsid w:val="00C81917"/>
    <w:rsid w:val="00C81EE2"/>
    <w:rsid w:val="00C83219"/>
    <w:rsid w:val="00C83956"/>
    <w:rsid w:val="00C83B0F"/>
    <w:rsid w:val="00C84A4C"/>
    <w:rsid w:val="00C861F5"/>
    <w:rsid w:val="00C8761A"/>
    <w:rsid w:val="00C87681"/>
    <w:rsid w:val="00C87704"/>
    <w:rsid w:val="00C877D7"/>
    <w:rsid w:val="00C87A77"/>
    <w:rsid w:val="00C9121A"/>
    <w:rsid w:val="00C9165F"/>
    <w:rsid w:val="00C91BF5"/>
    <w:rsid w:val="00C91DB0"/>
    <w:rsid w:val="00C92EA2"/>
    <w:rsid w:val="00C93971"/>
    <w:rsid w:val="00C96581"/>
    <w:rsid w:val="00C96B9E"/>
    <w:rsid w:val="00C97B7B"/>
    <w:rsid w:val="00CA03B6"/>
    <w:rsid w:val="00CA1F80"/>
    <w:rsid w:val="00CA20B9"/>
    <w:rsid w:val="00CA2190"/>
    <w:rsid w:val="00CA4084"/>
    <w:rsid w:val="00CA4422"/>
    <w:rsid w:val="00CA5053"/>
    <w:rsid w:val="00CA52D3"/>
    <w:rsid w:val="00CA567C"/>
    <w:rsid w:val="00CA5B35"/>
    <w:rsid w:val="00CA5E37"/>
    <w:rsid w:val="00CA6CEE"/>
    <w:rsid w:val="00CA7BC8"/>
    <w:rsid w:val="00CA7D9C"/>
    <w:rsid w:val="00CB0137"/>
    <w:rsid w:val="00CB0C08"/>
    <w:rsid w:val="00CB0E9A"/>
    <w:rsid w:val="00CB1CBE"/>
    <w:rsid w:val="00CB24E2"/>
    <w:rsid w:val="00CB268E"/>
    <w:rsid w:val="00CB2F8B"/>
    <w:rsid w:val="00CB457D"/>
    <w:rsid w:val="00CB4BFD"/>
    <w:rsid w:val="00CB51C8"/>
    <w:rsid w:val="00CB6AD6"/>
    <w:rsid w:val="00CB79D3"/>
    <w:rsid w:val="00CB7CD7"/>
    <w:rsid w:val="00CC0DB8"/>
    <w:rsid w:val="00CC0E65"/>
    <w:rsid w:val="00CC238C"/>
    <w:rsid w:val="00CC269C"/>
    <w:rsid w:val="00CC2D0F"/>
    <w:rsid w:val="00CC4D4F"/>
    <w:rsid w:val="00CC6A48"/>
    <w:rsid w:val="00CD0BE7"/>
    <w:rsid w:val="00CD2705"/>
    <w:rsid w:val="00CD3335"/>
    <w:rsid w:val="00CD4EC6"/>
    <w:rsid w:val="00CD4F62"/>
    <w:rsid w:val="00CD5752"/>
    <w:rsid w:val="00CD578C"/>
    <w:rsid w:val="00CD64D6"/>
    <w:rsid w:val="00CD718B"/>
    <w:rsid w:val="00CD7E6C"/>
    <w:rsid w:val="00CE1985"/>
    <w:rsid w:val="00CE2867"/>
    <w:rsid w:val="00CE3AB1"/>
    <w:rsid w:val="00CE3EAE"/>
    <w:rsid w:val="00CE5678"/>
    <w:rsid w:val="00CE6425"/>
    <w:rsid w:val="00CE727E"/>
    <w:rsid w:val="00CE7969"/>
    <w:rsid w:val="00CF0169"/>
    <w:rsid w:val="00CF018A"/>
    <w:rsid w:val="00CF1D29"/>
    <w:rsid w:val="00CF1F82"/>
    <w:rsid w:val="00CF2DE1"/>
    <w:rsid w:val="00CF3D05"/>
    <w:rsid w:val="00CF3ED1"/>
    <w:rsid w:val="00CF4AF9"/>
    <w:rsid w:val="00CF5181"/>
    <w:rsid w:val="00CF5372"/>
    <w:rsid w:val="00CF5B95"/>
    <w:rsid w:val="00CF5BB1"/>
    <w:rsid w:val="00CF6787"/>
    <w:rsid w:val="00CF682B"/>
    <w:rsid w:val="00CF7099"/>
    <w:rsid w:val="00CF74F1"/>
    <w:rsid w:val="00D024A1"/>
    <w:rsid w:val="00D02713"/>
    <w:rsid w:val="00D03325"/>
    <w:rsid w:val="00D03B63"/>
    <w:rsid w:val="00D051B7"/>
    <w:rsid w:val="00D06267"/>
    <w:rsid w:val="00D06992"/>
    <w:rsid w:val="00D06DEB"/>
    <w:rsid w:val="00D070B7"/>
    <w:rsid w:val="00D07DCD"/>
    <w:rsid w:val="00D1072B"/>
    <w:rsid w:val="00D117BE"/>
    <w:rsid w:val="00D126C3"/>
    <w:rsid w:val="00D155C5"/>
    <w:rsid w:val="00D15CC8"/>
    <w:rsid w:val="00D1635B"/>
    <w:rsid w:val="00D16C3E"/>
    <w:rsid w:val="00D2042F"/>
    <w:rsid w:val="00D239A1"/>
    <w:rsid w:val="00D239F1"/>
    <w:rsid w:val="00D24B57"/>
    <w:rsid w:val="00D25769"/>
    <w:rsid w:val="00D25840"/>
    <w:rsid w:val="00D2744E"/>
    <w:rsid w:val="00D277D8"/>
    <w:rsid w:val="00D27BB9"/>
    <w:rsid w:val="00D30335"/>
    <w:rsid w:val="00D31B38"/>
    <w:rsid w:val="00D32E83"/>
    <w:rsid w:val="00D3300C"/>
    <w:rsid w:val="00D33073"/>
    <w:rsid w:val="00D334F7"/>
    <w:rsid w:val="00D33639"/>
    <w:rsid w:val="00D35911"/>
    <w:rsid w:val="00D36535"/>
    <w:rsid w:val="00D36649"/>
    <w:rsid w:val="00D37023"/>
    <w:rsid w:val="00D370B1"/>
    <w:rsid w:val="00D4084E"/>
    <w:rsid w:val="00D426DC"/>
    <w:rsid w:val="00D42D75"/>
    <w:rsid w:val="00D42F66"/>
    <w:rsid w:val="00D438F9"/>
    <w:rsid w:val="00D4459E"/>
    <w:rsid w:val="00D453AE"/>
    <w:rsid w:val="00D45BBB"/>
    <w:rsid w:val="00D45DED"/>
    <w:rsid w:val="00D46E31"/>
    <w:rsid w:val="00D47F43"/>
    <w:rsid w:val="00D53185"/>
    <w:rsid w:val="00D53CA7"/>
    <w:rsid w:val="00D547D4"/>
    <w:rsid w:val="00D54B18"/>
    <w:rsid w:val="00D55243"/>
    <w:rsid w:val="00D55BEB"/>
    <w:rsid w:val="00D565BA"/>
    <w:rsid w:val="00D5664E"/>
    <w:rsid w:val="00D57671"/>
    <w:rsid w:val="00D57F62"/>
    <w:rsid w:val="00D60B16"/>
    <w:rsid w:val="00D6113A"/>
    <w:rsid w:val="00D617FD"/>
    <w:rsid w:val="00D6576E"/>
    <w:rsid w:val="00D65E68"/>
    <w:rsid w:val="00D70093"/>
    <w:rsid w:val="00D738D1"/>
    <w:rsid w:val="00D73A11"/>
    <w:rsid w:val="00D74522"/>
    <w:rsid w:val="00D75F6D"/>
    <w:rsid w:val="00D7626B"/>
    <w:rsid w:val="00D8083E"/>
    <w:rsid w:val="00D80B31"/>
    <w:rsid w:val="00D814EB"/>
    <w:rsid w:val="00D82286"/>
    <w:rsid w:val="00D82556"/>
    <w:rsid w:val="00D82993"/>
    <w:rsid w:val="00D82F54"/>
    <w:rsid w:val="00D8476C"/>
    <w:rsid w:val="00D86501"/>
    <w:rsid w:val="00D86C26"/>
    <w:rsid w:val="00D87B55"/>
    <w:rsid w:val="00D90675"/>
    <w:rsid w:val="00D90CC4"/>
    <w:rsid w:val="00D90CCD"/>
    <w:rsid w:val="00D916A2"/>
    <w:rsid w:val="00D91A88"/>
    <w:rsid w:val="00D922F6"/>
    <w:rsid w:val="00D9243B"/>
    <w:rsid w:val="00D93DDA"/>
    <w:rsid w:val="00D96250"/>
    <w:rsid w:val="00D974E3"/>
    <w:rsid w:val="00DA01B1"/>
    <w:rsid w:val="00DA1A54"/>
    <w:rsid w:val="00DA1E89"/>
    <w:rsid w:val="00DA291E"/>
    <w:rsid w:val="00DA353B"/>
    <w:rsid w:val="00DA4051"/>
    <w:rsid w:val="00DA4926"/>
    <w:rsid w:val="00DA4F18"/>
    <w:rsid w:val="00DA617B"/>
    <w:rsid w:val="00DA706E"/>
    <w:rsid w:val="00DA7832"/>
    <w:rsid w:val="00DB01A0"/>
    <w:rsid w:val="00DB1A62"/>
    <w:rsid w:val="00DB1B83"/>
    <w:rsid w:val="00DB2F57"/>
    <w:rsid w:val="00DB4889"/>
    <w:rsid w:val="00DB50DD"/>
    <w:rsid w:val="00DB5D15"/>
    <w:rsid w:val="00DB65FE"/>
    <w:rsid w:val="00DB7775"/>
    <w:rsid w:val="00DC04F8"/>
    <w:rsid w:val="00DC0FFC"/>
    <w:rsid w:val="00DC2B89"/>
    <w:rsid w:val="00DC2C07"/>
    <w:rsid w:val="00DC43F9"/>
    <w:rsid w:val="00DC4E95"/>
    <w:rsid w:val="00DC4F07"/>
    <w:rsid w:val="00DC690B"/>
    <w:rsid w:val="00DC6959"/>
    <w:rsid w:val="00DC6C0F"/>
    <w:rsid w:val="00DC6D7A"/>
    <w:rsid w:val="00DC6E2D"/>
    <w:rsid w:val="00DC7EC9"/>
    <w:rsid w:val="00DD0E35"/>
    <w:rsid w:val="00DD2B3B"/>
    <w:rsid w:val="00DD41B3"/>
    <w:rsid w:val="00DD6586"/>
    <w:rsid w:val="00DD67F0"/>
    <w:rsid w:val="00DD69BD"/>
    <w:rsid w:val="00DD7405"/>
    <w:rsid w:val="00DE2435"/>
    <w:rsid w:val="00DE3FE1"/>
    <w:rsid w:val="00DE7216"/>
    <w:rsid w:val="00DF01AA"/>
    <w:rsid w:val="00DF0716"/>
    <w:rsid w:val="00DF0B1C"/>
    <w:rsid w:val="00DF28AA"/>
    <w:rsid w:val="00DF4773"/>
    <w:rsid w:val="00DF5665"/>
    <w:rsid w:val="00DF63A4"/>
    <w:rsid w:val="00DF6A07"/>
    <w:rsid w:val="00E013E6"/>
    <w:rsid w:val="00E01DBE"/>
    <w:rsid w:val="00E02E51"/>
    <w:rsid w:val="00E03A0D"/>
    <w:rsid w:val="00E03BB7"/>
    <w:rsid w:val="00E05DA9"/>
    <w:rsid w:val="00E0654A"/>
    <w:rsid w:val="00E070E5"/>
    <w:rsid w:val="00E07864"/>
    <w:rsid w:val="00E079D1"/>
    <w:rsid w:val="00E10984"/>
    <w:rsid w:val="00E122AE"/>
    <w:rsid w:val="00E13075"/>
    <w:rsid w:val="00E13194"/>
    <w:rsid w:val="00E13973"/>
    <w:rsid w:val="00E14F69"/>
    <w:rsid w:val="00E165F7"/>
    <w:rsid w:val="00E17B58"/>
    <w:rsid w:val="00E202FD"/>
    <w:rsid w:val="00E21155"/>
    <w:rsid w:val="00E23614"/>
    <w:rsid w:val="00E23FC4"/>
    <w:rsid w:val="00E24B1D"/>
    <w:rsid w:val="00E26777"/>
    <w:rsid w:val="00E300AA"/>
    <w:rsid w:val="00E30CF9"/>
    <w:rsid w:val="00E32598"/>
    <w:rsid w:val="00E32B6D"/>
    <w:rsid w:val="00E34FFB"/>
    <w:rsid w:val="00E366D5"/>
    <w:rsid w:val="00E37801"/>
    <w:rsid w:val="00E40997"/>
    <w:rsid w:val="00E41D58"/>
    <w:rsid w:val="00E421C1"/>
    <w:rsid w:val="00E422AC"/>
    <w:rsid w:val="00E427CE"/>
    <w:rsid w:val="00E45F38"/>
    <w:rsid w:val="00E46700"/>
    <w:rsid w:val="00E46D05"/>
    <w:rsid w:val="00E474EC"/>
    <w:rsid w:val="00E47C08"/>
    <w:rsid w:val="00E47E03"/>
    <w:rsid w:val="00E47EE5"/>
    <w:rsid w:val="00E51C5B"/>
    <w:rsid w:val="00E52858"/>
    <w:rsid w:val="00E531F2"/>
    <w:rsid w:val="00E53641"/>
    <w:rsid w:val="00E5532E"/>
    <w:rsid w:val="00E56605"/>
    <w:rsid w:val="00E56E3D"/>
    <w:rsid w:val="00E570E2"/>
    <w:rsid w:val="00E574FD"/>
    <w:rsid w:val="00E608F6"/>
    <w:rsid w:val="00E61DE5"/>
    <w:rsid w:val="00E621C4"/>
    <w:rsid w:val="00E62892"/>
    <w:rsid w:val="00E64206"/>
    <w:rsid w:val="00E649FD"/>
    <w:rsid w:val="00E64E01"/>
    <w:rsid w:val="00E6508A"/>
    <w:rsid w:val="00E663E0"/>
    <w:rsid w:val="00E667BC"/>
    <w:rsid w:val="00E67000"/>
    <w:rsid w:val="00E6777F"/>
    <w:rsid w:val="00E7063B"/>
    <w:rsid w:val="00E70B12"/>
    <w:rsid w:val="00E7161A"/>
    <w:rsid w:val="00E71D52"/>
    <w:rsid w:val="00E722D8"/>
    <w:rsid w:val="00E7296A"/>
    <w:rsid w:val="00E72BF8"/>
    <w:rsid w:val="00E73E7F"/>
    <w:rsid w:val="00E73FA1"/>
    <w:rsid w:val="00E746A5"/>
    <w:rsid w:val="00E74DDF"/>
    <w:rsid w:val="00E74E35"/>
    <w:rsid w:val="00E7553D"/>
    <w:rsid w:val="00E76F2E"/>
    <w:rsid w:val="00E77CBE"/>
    <w:rsid w:val="00E77FE7"/>
    <w:rsid w:val="00E80318"/>
    <w:rsid w:val="00E81C46"/>
    <w:rsid w:val="00E82D22"/>
    <w:rsid w:val="00E835A2"/>
    <w:rsid w:val="00E8474F"/>
    <w:rsid w:val="00E86052"/>
    <w:rsid w:val="00E86094"/>
    <w:rsid w:val="00E903E8"/>
    <w:rsid w:val="00E90AAC"/>
    <w:rsid w:val="00E91874"/>
    <w:rsid w:val="00E92536"/>
    <w:rsid w:val="00E92764"/>
    <w:rsid w:val="00E93800"/>
    <w:rsid w:val="00E938AC"/>
    <w:rsid w:val="00E93AB6"/>
    <w:rsid w:val="00E9625A"/>
    <w:rsid w:val="00E96C92"/>
    <w:rsid w:val="00E97DE4"/>
    <w:rsid w:val="00EA015F"/>
    <w:rsid w:val="00EA044E"/>
    <w:rsid w:val="00EA14A3"/>
    <w:rsid w:val="00EA16D6"/>
    <w:rsid w:val="00EA2618"/>
    <w:rsid w:val="00EA2804"/>
    <w:rsid w:val="00EA3E19"/>
    <w:rsid w:val="00EA476A"/>
    <w:rsid w:val="00EA480A"/>
    <w:rsid w:val="00EA4865"/>
    <w:rsid w:val="00EA4F11"/>
    <w:rsid w:val="00EA6C3C"/>
    <w:rsid w:val="00EB139C"/>
    <w:rsid w:val="00EB2E93"/>
    <w:rsid w:val="00EB4D3D"/>
    <w:rsid w:val="00EB4E21"/>
    <w:rsid w:val="00EB4F39"/>
    <w:rsid w:val="00EB58C6"/>
    <w:rsid w:val="00EB5DAB"/>
    <w:rsid w:val="00EB79BD"/>
    <w:rsid w:val="00EB7A76"/>
    <w:rsid w:val="00EC279B"/>
    <w:rsid w:val="00EC46A6"/>
    <w:rsid w:val="00EC4D3C"/>
    <w:rsid w:val="00EC59ED"/>
    <w:rsid w:val="00EC7396"/>
    <w:rsid w:val="00EC7B06"/>
    <w:rsid w:val="00EC7C5A"/>
    <w:rsid w:val="00ED0628"/>
    <w:rsid w:val="00ED15B8"/>
    <w:rsid w:val="00ED18AA"/>
    <w:rsid w:val="00ED192A"/>
    <w:rsid w:val="00ED1D08"/>
    <w:rsid w:val="00ED423F"/>
    <w:rsid w:val="00ED4EA3"/>
    <w:rsid w:val="00ED544A"/>
    <w:rsid w:val="00ED5802"/>
    <w:rsid w:val="00ED65E4"/>
    <w:rsid w:val="00ED6CF0"/>
    <w:rsid w:val="00ED7503"/>
    <w:rsid w:val="00EE0C7D"/>
    <w:rsid w:val="00EE1408"/>
    <w:rsid w:val="00EE1498"/>
    <w:rsid w:val="00EE1B60"/>
    <w:rsid w:val="00EE1BED"/>
    <w:rsid w:val="00EE2704"/>
    <w:rsid w:val="00EE38EB"/>
    <w:rsid w:val="00EE4087"/>
    <w:rsid w:val="00EE4E9C"/>
    <w:rsid w:val="00EE553B"/>
    <w:rsid w:val="00EE5BDD"/>
    <w:rsid w:val="00EE79C6"/>
    <w:rsid w:val="00EF066B"/>
    <w:rsid w:val="00EF0830"/>
    <w:rsid w:val="00EF1E1D"/>
    <w:rsid w:val="00EF3F8A"/>
    <w:rsid w:val="00EF660B"/>
    <w:rsid w:val="00F0009A"/>
    <w:rsid w:val="00F005B6"/>
    <w:rsid w:val="00F007F5"/>
    <w:rsid w:val="00F0090D"/>
    <w:rsid w:val="00F010C5"/>
    <w:rsid w:val="00F010CB"/>
    <w:rsid w:val="00F01117"/>
    <w:rsid w:val="00F012B4"/>
    <w:rsid w:val="00F01A10"/>
    <w:rsid w:val="00F02003"/>
    <w:rsid w:val="00F02E41"/>
    <w:rsid w:val="00F05054"/>
    <w:rsid w:val="00F0567D"/>
    <w:rsid w:val="00F05F37"/>
    <w:rsid w:val="00F06B20"/>
    <w:rsid w:val="00F07B5A"/>
    <w:rsid w:val="00F07DAE"/>
    <w:rsid w:val="00F10AC5"/>
    <w:rsid w:val="00F11240"/>
    <w:rsid w:val="00F13EA9"/>
    <w:rsid w:val="00F14970"/>
    <w:rsid w:val="00F15E40"/>
    <w:rsid w:val="00F16F74"/>
    <w:rsid w:val="00F17108"/>
    <w:rsid w:val="00F171CA"/>
    <w:rsid w:val="00F20361"/>
    <w:rsid w:val="00F2063F"/>
    <w:rsid w:val="00F20C61"/>
    <w:rsid w:val="00F20F8B"/>
    <w:rsid w:val="00F2226A"/>
    <w:rsid w:val="00F2238C"/>
    <w:rsid w:val="00F22942"/>
    <w:rsid w:val="00F23415"/>
    <w:rsid w:val="00F2390E"/>
    <w:rsid w:val="00F23C52"/>
    <w:rsid w:val="00F23CE1"/>
    <w:rsid w:val="00F25B1C"/>
    <w:rsid w:val="00F26349"/>
    <w:rsid w:val="00F27337"/>
    <w:rsid w:val="00F27B1E"/>
    <w:rsid w:val="00F30ABF"/>
    <w:rsid w:val="00F30E9A"/>
    <w:rsid w:val="00F31244"/>
    <w:rsid w:val="00F3363B"/>
    <w:rsid w:val="00F33E07"/>
    <w:rsid w:val="00F34A41"/>
    <w:rsid w:val="00F34C83"/>
    <w:rsid w:val="00F34F9A"/>
    <w:rsid w:val="00F35BB0"/>
    <w:rsid w:val="00F35EC2"/>
    <w:rsid w:val="00F365DA"/>
    <w:rsid w:val="00F36B26"/>
    <w:rsid w:val="00F379D5"/>
    <w:rsid w:val="00F40140"/>
    <w:rsid w:val="00F4032B"/>
    <w:rsid w:val="00F40650"/>
    <w:rsid w:val="00F40739"/>
    <w:rsid w:val="00F42F4B"/>
    <w:rsid w:val="00F441FA"/>
    <w:rsid w:val="00F45BB7"/>
    <w:rsid w:val="00F460D1"/>
    <w:rsid w:val="00F468D1"/>
    <w:rsid w:val="00F47261"/>
    <w:rsid w:val="00F519A7"/>
    <w:rsid w:val="00F519FD"/>
    <w:rsid w:val="00F52AFF"/>
    <w:rsid w:val="00F535B0"/>
    <w:rsid w:val="00F53E77"/>
    <w:rsid w:val="00F54708"/>
    <w:rsid w:val="00F559C2"/>
    <w:rsid w:val="00F57ECB"/>
    <w:rsid w:val="00F608ED"/>
    <w:rsid w:val="00F613EC"/>
    <w:rsid w:val="00F6187C"/>
    <w:rsid w:val="00F61CC8"/>
    <w:rsid w:val="00F62EE7"/>
    <w:rsid w:val="00F63447"/>
    <w:rsid w:val="00F635E0"/>
    <w:rsid w:val="00F646F7"/>
    <w:rsid w:val="00F64B82"/>
    <w:rsid w:val="00F665D9"/>
    <w:rsid w:val="00F7008A"/>
    <w:rsid w:val="00F7169A"/>
    <w:rsid w:val="00F72687"/>
    <w:rsid w:val="00F73F4D"/>
    <w:rsid w:val="00F7404B"/>
    <w:rsid w:val="00F752F9"/>
    <w:rsid w:val="00F754D9"/>
    <w:rsid w:val="00F757BA"/>
    <w:rsid w:val="00F75B46"/>
    <w:rsid w:val="00F802D5"/>
    <w:rsid w:val="00F8039A"/>
    <w:rsid w:val="00F80F17"/>
    <w:rsid w:val="00F813C3"/>
    <w:rsid w:val="00F8218D"/>
    <w:rsid w:val="00F824AE"/>
    <w:rsid w:val="00F825DF"/>
    <w:rsid w:val="00F836AF"/>
    <w:rsid w:val="00F8645A"/>
    <w:rsid w:val="00F86D55"/>
    <w:rsid w:val="00F87EEF"/>
    <w:rsid w:val="00F9066D"/>
    <w:rsid w:val="00F90EA4"/>
    <w:rsid w:val="00F91F6D"/>
    <w:rsid w:val="00F93CC1"/>
    <w:rsid w:val="00F93F59"/>
    <w:rsid w:val="00F9404E"/>
    <w:rsid w:val="00F94C59"/>
    <w:rsid w:val="00F950DD"/>
    <w:rsid w:val="00F9563B"/>
    <w:rsid w:val="00F95D36"/>
    <w:rsid w:val="00F96FDC"/>
    <w:rsid w:val="00FA034F"/>
    <w:rsid w:val="00FA154F"/>
    <w:rsid w:val="00FA2AF2"/>
    <w:rsid w:val="00FA4057"/>
    <w:rsid w:val="00FA591C"/>
    <w:rsid w:val="00FA5C60"/>
    <w:rsid w:val="00FA621E"/>
    <w:rsid w:val="00FA676E"/>
    <w:rsid w:val="00FA6B0B"/>
    <w:rsid w:val="00FA725C"/>
    <w:rsid w:val="00FA7650"/>
    <w:rsid w:val="00FA7C1D"/>
    <w:rsid w:val="00FB035B"/>
    <w:rsid w:val="00FB13E3"/>
    <w:rsid w:val="00FB1F6D"/>
    <w:rsid w:val="00FB2DE3"/>
    <w:rsid w:val="00FB2F14"/>
    <w:rsid w:val="00FB3158"/>
    <w:rsid w:val="00FB3625"/>
    <w:rsid w:val="00FB42B0"/>
    <w:rsid w:val="00FB5C05"/>
    <w:rsid w:val="00FB7DD8"/>
    <w:rsid w:val="00FC126F"/>
    <w:rsid w:val="00FC12D9"/>
    <w:rsid w:val="00FC338B"/>
    <w:rsid w:val="00FC33A6"/>
    <w:rsid w:val="00FC3EE0"/>
    <w:rsid w:val="00FC4956"/>
    <w:rsid w:val="00FC654B"/>
    <w:rsid w:val="00FC6E90"/>
    <w:rsid w:val="00FC721F"/>
    <w:rsid w:val="00FC7DC6"/>
    <w:rsid w:val="00FC7F22"/>
    <w:rsid w:val="00FD01B1"/>
    <w:rsid w:val="00FD0530"/>
    <w:rsid w:val="00FD08B7"/>
    <w:rsid w:val="00FD1102"/>
    <w:rsid w:val="00FD1AA1"/>
    <w:rsid w:val="00FD200E"/>
    <w:rsid w:val="00FD2840"/>
    <w:rsid w:val="00FD3D47"/>
    <w:rsid w:val="00FD423C"/>
    <w:rsid w:val="00FD4958"/>
    <w:rsid w:val="00FD5987"/>
    <w:rsid w:val="00FD5C26"/>
    <w:rsid w:val="00FD62A9"/>
    <w:rsid w:val="00FD705A"/>
    <w:rsid w:val="00FE0FF5"/>
    <w:rsid w:val="00FE42E3"/>
    <w:rsid w:val="00FE539C"/>
    <w:rsid w:val="00FE56F1"/>
    <w:rsid w:val="00FE6779"/>
    <w:rsid w:val="00FE7964"/>
    <w:rsid w:val="00FE7DDE"/>
    <w:rsid w:val="00FF2FE5"/>
    <w:rsid w:val="00FF3D66"/>
    <w:rsid w:val="00FF5104"/>
    <w:rsid w:val="00FF59C2"/>
    <w:rsid w:val="00FF5A75"/>
    <w:rsid w:val="00FF701E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t-N"/>
    <w:qFormat/>
    <w:rsid w:val="00D42F6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6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Normal"/>
    <w:next w:val="Normal"/>
    <w:link w:val="Heading2Char"/>
    <w:qFormat/>
    <w:rsid w:val="00133456"/>
    <w:pPr>
      <w:keepNext/>
      <w:spacing w:before="240" w:after="60"/>
      <w:outlineLvl w:val="1"/>
    </w:pPr>
    <w:rPr>
      <w:rFonts w:ascii="Arial" w:eastAsia="Calibri" w:hAnsi="Arial"/>
      <w:b/>
      <w:i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59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43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43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link w:val="Heading2"/>
    <w:rsid w:val="00133456"/>
    <w:rPr>
      <w:rFonts w:ascii="Arial" w:eastAsia="Calibri" w:hAnsi="Arial"/>
      <w:b/>
      <w:i/>
      <w:lang w:val="x-none" w:eastAsia="x-none"/>
    </w:rPr>
  </w:style>
  <w:style w:type="character" w:styleId="Hyperlink">
    <w:name w:val="Hyperlink"/>
    <w:uiPriority w:val="99"/>
    <w:rsid w:val="00082AFD"/>
    <w:rPr>
      <w:color w:val="0000FF"/>
      <w:u w:val="single"/>
    </w:rPr>
  </w:style>
  <w:style w:type="table" w:styleId="TableGrid">
    <w:name w:val="Table Grid"/>
    <w:basedOn w:val="TableNormal"/>
    <w:uiPriority w:val="59"/>
    <w:rsid w:val="00082A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5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3372"/>
    <w:pPr>
      <w:tabs>
        <w:tab w:val="center" w:pos="4320"/>
        <w:tab w:val="right" w:pos="8640"/>
      </w:tabs>
      <w:suppressAutoHyphens w:val="0"/>
      <w:spacing w:before="120" w:after="120"/>
    </w:pPr>
    <w:rPr>
      <w:rFonts w:ascii="Arial" w:hAnsi="Arial" w:cs="Arial"/>
      <w:lang w:val="x-none" w:eastAsia="he-IL" w:bidi="he-IL"/>
    </w:rPr>
  </w:style>
  <w:style w:type="character" w:customStyle="1" w:styleId="HeaderChar">
    <w:name w:val="Header Char"/>
    <w:link w:val="Header"/>
    <w:uiPriority w:val="99"/>
    <w:rsid w:val="003F78C0"/>
    <w:rPr>
      <w:rFonts w:ascii="Arial" w:hAnsi="Arial" w:cs="Arial"/>
      <w:sz w:val="24"/>
      <w:szCs w:val="24"/>
      <w:lang w:eastAsia="he-IL" w:bidi="he-IL"/>
    </w:rPr>
  </w:style>
  <w:style w:type="paragraph" w:customStyle="1" w:styleId="Char">
    <w:name w:val="Char"/>
    <w:basedOn w:val="Normal"/>
    <w:rsid w:val="00A50CA8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1">
    <w:name w:val="bodytext1"/>
    <w:rsid w:val="00E92764"/>
    <w:rPr>
      <w:rFonts w:ascii="Verdana" w:hAnsi="Verdana" w:hint="default"/>
    </w:rPr>
  </w:style>
  <w:style w:type="character" w:styleId="CommentReference">
    <w:name w:val="annotation reference"/>
    <w:semiHidden/>
    <w:rsid w:val="001419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99C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784"/>
  </w:style>
  <w:style w:type="paragraph" w:customStyle="1" w:styleId="CharCharCarCharCharCarCharCharCar">
    <w:name w:val="Char Char Car Char Char Car Char Char Car"/>
    <w:basedOn w:val="Normal"/>
    <w:rsid w:val="00C040B1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2CharCharChar">
    <w:name w:val="Char2 Char Char Char"/>
    <w:basedOn w:val="Normal"/>
    <w:rsid w:val="00737F8B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78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F78C0"/>
    <w:rPr>
      <w:sz w:val="24"/>
      <w:szCs w:val="24"/>
    </w:rPr>
  </w:style>
  <w:style w:type="paragraph" w:customStyle="1" w:styleId="USAIDBullets-Level1">
    <w:name w:val="USAID Bullets - Level 1"/>
    <w:basedOn w:val="Normal"/>
    <w:rsid w:val="00792B70"/>
    <w:pPr>
      <w:widowControl w:val="0"/>
      <w:numPr>
        <w:numId w:val="2"/>
      </w:numPr>
    </w:pPr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rsid w:val="00682784"/>
    <w:pPr>
      <w:suppressAutoHyphens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2784"/>
  </w:style>
  <w:style w:type="paragraph" w:customStyle="1" w:styleId="ChemonicsHeader">
    <w:name w:val="Chemonics Header"/>
    <w:basedOn w:val="Normal"/>
    <w:rsid w:val="00F8218D"/>
    <w:pPr>
      <w:suppressAutoHyphens w:val="0"/>
    </w:pPr>
    <w:rPr>
      <w:rFonts w:ascii="Arial" w:hAnsi="Arial" w:cs="Arial"/>
      <w:b/>
      <w:sz w:val="18"/>
      <w:szCs w:val="18"/>
    </w:rPr>
  </w:style>
  <w:style w:type="paragraph" w:customStyle="1" w:styleId="USAIDQtrlyReportBodyText-TimesRoman12pt">
    <w:name w:val="USAID Qtrly Report Body Text - Times Roman 12pt"/>
    <w:basedOn w:val="Normal"/>
    <w:link w:val="USAIDQtrlyReportBodyText-TimesRoman12ptChar"/>
    <w:rsid w:val="00F8218D"/>
    <w:pPr>
      <w:widowControl w:val="0"/>
    </w:pPr>
    <w:rPr>
      <w:rFonts w:eastAsia="Lucida Sans Unicode"/>
      <w:kern w:val="1"/>
      <w:lang w:val="x-none"/>
    </w:rPr>
  </w:style>
  <w:style w:type="character" w:customStyle="1" w:styleId="USAIDQtrlyReportBodyText-TimesRoman12ptChar">
    <w:name w:val="USAID Qtrly Report Body Text - Times Roman 12pt Char"/>
    <w:link w:val="USAIDQtrlyReportBodyText-TimesRoman12pt"/>
    <w:rsid w:val="00F8218D"/>
    <w:rPr>
      <w:rFonts w:eastAsia="Lucida Sans Unicode"/>
      <w:kern w:val="1"/>
      <w:sz w:val="24"/>
      <w:szCs w:val="24"/>
    </w:rPr>
  </w:style>
  <w:style w:type="paragraph" w:styleId="Revision">
    <w:name w:val="Revision"/>
    <w:hidden/>
    <w:uiPriority w:val="99"/>
    <w:semiHidden/>
    <w:rsid w:val="00086B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49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272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2A58"/>
  </w:style>
  <w:style w:type="character" w:styleId="FootnoteReference">
    <w:name w:val="footnote reference"/>
    <w:rsid w:val="00272A58"/>
    <w:rPr>
      <w:vertAlign w:val="superscript"/>
    </w:rPr>
  </w:style>
  <w:style w:type="paragraph" w:customStyle="1" w:styleId="chemonicsheader0">
    <w:name w:val="chemonicsheader"/>
    <w:basedOn w:val="Normal"/>
    <w:rsid w:val="000F133E"/>
    <w:pPr>
      <w:suppressAutoHyphens w:val="0"/>
    </w:pPr>
    <w:rPr>
      <w:rFonts w:ascii="Arial" w:hAnsi="Arial" w:cs="Arial"/>
      <w:b/>
      <w:bCs/>
      <w:sz w:val="18"/>
      <w:szCs w:val="18"/>
    </w:rPr>
  </w:style>
  <w:style w:type="paragraph" w:customStyle="1" w:styleId="font5">
    <w:name w:val="font5"/>
    <w:basedOn w:val="Normal"/>
    <w:rsid w:val="00B7544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"/>
    <w:rsid w:val="00B75446"/>
    <w:pPr>
      <w:suppressAutoHyphens w:val="0"/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73">
    <w:name w:val="xl7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rsid w:val="00B75446"/>
    <w:pPr>
      <w:suppressAutoHyphens w:val="0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B75446"/>
    <w:pPr>
      <w:suppressAutoHyphens w:val="0"/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B75446"/>
    <w:pPr>
      <w:suppressAutoHyphens w:val="0"/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rsid w:val="00B75446"/>
    <w:pPr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Normal"/>
    <w:rsid w:val="00B75446"/>
    <w:pPr>
      <w:suppressAutoHyphens w:val="0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Normal"/>
    <w:rsid w:val="00B75446"/>
    <w:pP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0">
    <w:name w:val="xl9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9">
    <w:name w:val="xl99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00">
    <w:name w:val="xl10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02">
    <w:name w:val="xl102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03">
    <w:name w:val="xl10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5">
    <w:name w:val="xl105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</w:style>
  <w:style w:type="paragraph" w:customStyle="1" w:styleId="xl106">
    <w:name w:val="xl106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07">
    <w:name w:val="xl107"/>
    <w:basedOn w:val="Normal"/>
    <w:rsid w:val="00B7544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Normal"/>
    <w:rsid w:val="00B754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3">
    <w:name w:val="xl11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0">
    <w:name w:val="xl12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Normal"/>
    <w:rsid w:val="00B75446"/>
    <w:pPr>
      <w:suppressAutoHyphens w:val="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Normal"/>
    <w:rsid w:val="00B75446"/>
    <w:pPr>
      <w:suppressAutoHyphens w:val="0"/>
      <w:spacing w:before="100" w:beforeAutospacing="1" w:after="100" w:afterAutospacing="1"/>
      <w:ind w:firstLineChars="100" w:firstLine="100"/>
    </w:pPr>
  </w:style>
  <w:style w:type="paragraph" w:customStyle="1" w:styleId="xl128">
    <w:name w:val="xl128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</w:style>
  <w:style w:type="paragraph" w:customStyle="1" w:styleId="xl129">
    <w:name w:val="xl129"/>
    <w:basedOn w:val="Normal"/>
    <w:rsid w:val="00B75446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Normal"/>
    <w:rsid w:val="00B75446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Normal"/>
    <w:rsid w:val="00B75446"/>
    <w:pP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Normal"/>
    <w:rsid w:val="00B75446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3">
    <w:name w:val="xl133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134">
    <w:name w:val="xl134"/>
    <w:basedOn w:val="Normal"/>
    <w:rsid w:val="00B75446"/>
    <w:pPr>
      <w:pBdr>
        <w:top w:val="single" w:sz="4" w:space="0" w:color="auto"/>
        <w:left w:val="single" w:sz="4" w:space="6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Normal"/>
    <w:rsid w:val="00B75446"/>
    <w:pPr>
      <w:pBdr>
        <w:top w:val="single" w:sz="4" w:space="0" w:color="auto"/>
        <w:left w:val="single" w:sz="4" w:space="6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6">
    <w:name w:val="xl13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8">
    <w:name w:val="xl138"/>
    <w:basedOn w:val="Normal"/>
    <w:rsid w:val="00B754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BE97"/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</w:rPr>
  </w:style>
  <w:style w:type="character" w:customStyle="1" w:styleId="Heading3Char">
    <w:name w:val="Heading 3 Char"/>
    <w:link w:val="Heading3"/>
    <w:semiHidden/>
    <w:rsid w:val="009059FF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9059FF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9059FF"/>
    <w:rPr>
      <w:sz w:val="24"/>
    </w:rPr>
  </w:style>
  <w:style w:type="paragraph" w:styleId="Title">
    <w:name w:val="Title"/>
    <w:basedOn w:val="Normal"/>
    <w:link w:val="TitleChar"/>
    <w:qFormat/>
    <w:rsid w:val="009059FF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9059FF"/>
    <w:rPr>
      <w:rFonts w:ascii="Arial" w:hAnsi="Arial"/>
      <w:b/>
      <w:kern w:val="28"/>
      <w:sz w:val="32"/>
    </w:rPr>
  </w:style>
  <w:style w:type="paragraph" w:customStyle="1" w:styleId="TITLENUMBERS">
    <w:name w:val="TITLE NUMBERS"/>
    <w:basedOn w:val="Normal"/>
    <w:rsid w:val="009059FF"/>
    <w:pPr>
      <w:numPr>
        <w:numId w:val="4"/>
      </w:numPr>
      <w:suppressAutoHyphens w:val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059FF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059FF"/>
    <w:rPr>
      <w:rFonts w:ascii="Consolas" w:eastAsia="Calibri" w:hAnsi="Consolas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A219E2"/>
    <w:pPr>
      <w:suppressAutoHyphens w:val="0"/>
    </w:pPr>
    <w:rPr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E56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">
    <w:name w:val="Subhead"/>
    <w:aliases w:val="Alt-S,Alt-S Char,Subhead Char"/>
    <w:next w:val="Normal"/>
    <w:rsid w:val="00E56605"/>
    <w:pPr>
      <w:keepNext/>
      <w:spacing w:after="240"/>
    </w:pPr>
    <w:rPr>
      <w:rFonts w:ascii="Arial" w:hAnsi="Arial"/>
      <w:b/>
      <w:noProof/>
      <w:sz w:val="22"/>
    </w:rPr>
  </w:style>
  <w:style w:type="character" w:customStyle="1" w:styleId="apple-converted-space">
    <w:name w:val="apple-converted-space"/>
    <w:basedOn w:val="DefaultParagraphFont"/>
    <w:rsid w:val="00044937"/>
  </w:style>
  <w:style w:type="character" w:customStyle="1" w:styleId="Heading6Char">
    <w:name w:val="Heading 6 Char"/>
    <w:basedOn w:val="DefaultParagraphFont"/>
    <w:link w:val="Heading6"/>
    <w:semiHidden/>
    <w:rsid w:val="008543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543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qFormat/>
    <w:rsid w:val="00F3363B"/>
    <w:rPr>
      <w:b/>
      <w:bCs/>
    </w:rPr>
  </w:style>
  <w:style w:type="paragraph" w:customStyle="1" w:styleId="Default">
    <w:name w:val="Default"/>
    <w:rsid w:val="003E1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D4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D4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title">
    <w:name w:val="pagetitle"/>
    <w:basedOn w:val="DefaultParagraphFont"/>
    <w:rsid w:val="00FD5C26"/>
  </w:style>
  <w:style w:type="paragraph" w:styleId="NormalWeb">
    <w:name w:val="Normal (Web)"/>
    <w:basedOn w:val="Normal"/>
    <w:uiPriority w:val="99"/>
    <w:unhideWhenUsed/>
    <w:rsid w:val="00FD5C26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attr-name">
    <w:name w:val="attr-name"/>
    <w:basedOn w:val="DefaultParagraphFont"/>
    <w:rsid w:val="00023613"/>
  </w:style>
  <w:style w:type="paragraph" w:styleId="TOCHeading">
    <w:name w:val="TOC Heading"/>
    <w:basedOn w:val="Heading1"/>
    <w:next w:val="Normal"/>
    <w:uiPriority w:val="39"/>
    <w:unhideWhenUsed/>
    <w:qFormat/>
    <w:rsid w:val="00F86D55"/>
    <w:pPr>
      <w:suppressAutoHyphens w:val="0"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6D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D5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t-N"/>
    <w:qFormat/>
    <w:rsid w:val="00D42F6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6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Normal"/>
    <w:next w:val="Normal"/>
    <w:link w:val="Heading2Char"/>
    <w:qFormat/>
    <w:rsid w:val="00133456"/>
    <w:pPr>
      <w:keepNext/>
      <w:spacing w:before="240" w:after="60"/>
      <w:outlineLvl w:val="1"/>
    </w:pPr>
    <w:rPr>
      <w:rFonts w:ascii="Arial" w:eastAsia="Calibri" w:hAnsi="Arial"/>
      <w:b/>
      <w:i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59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43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43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link w:val="Heading2"/>
    <w:rsid w:val="00133456"/>
    <w:rPr>
      <w:rFonts w:ascii="Arial" w:eastAsia="Calibri" w:hAnsi="Arial"/>
      <w:b/>
      <w:i/>
      <w:lang w:val="x-none" w:eastAsia="x-none"/>
    </w:rPr>
  </w:style>
  <w:style w:type="character" w:styleId="Hyperlink">
    <w:name w:val="Hyperlink"/>
    <w:uiPriority w:val="99"/>
    <w:rsid w:val="00082AFD"/>
    <w:rPr>
      <w:color w:val="0000FF"/>
      <w:u w:val="single"/>
    </w:rPr>
  </w:style>
  <w:style w:type="table" w:styleId="TableGrid">
    <w:name w:val="Table Grid"/>
    <w:basedOn w:val="TableNormal"/>
    <w:uiPriority w:val="59"/>
    <w:rsid w:val="00082A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5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3372"/>
    <w:pPr>
      <w:tabs>
        <w:tab w:val="center" w:pos="4320"/>
        <w:tab w:val="right" w:pos="8640"/>
      </w:tabs>
      <w:suppressAutoHyphens w:val="0"/>
      <w:spacing w:before="120" w:after="120"/>
    </w:pPr>
    <w:rPr>
      <w:rFonts w:ascii="Arial" w:hAnsi="Arial" w:cs="Arial"/>
      <w:lang w:val="x-none" w:eastAsia="he-IL" w:bidi="he-IL"/>
    </w:rPr>
  </w:style>
  <w:style w:type="character" w:customStyle="1" w:styleId="HeaderChar">
    <w:name w:val="Header Char"/>
    <w:link w:val="Header"/>
    <w:uiPriority w:val="99"/>
    <w:rsid w:val="003F78C0"/>
    <w:rPr>
      <w:rFonts w:ascii="Arial" w:hAnsi="Arial" w:cs="Arial"/>
      <w:sz w:val="24"/>
      <w:szCs w:val="24"/>
      <w:lang w:eastAsia="he-IL" w:bidi="he-IL"/>
    </w:rPr>
  </w:style>
  <w:style w:type="paragraph" w:customStyle="1" w:styleId="Char">
    <w:name w:val="Char"/>
    <w:basedOn w:val="Normal"/>
    <w:rsid w:val="00A50CA8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1">
    <w:name w:val="bodytext1"/>
    <w:rsid w:val="00E92764"/>
    <w:rPr>
      <w:rFonts w:ascii="Verdana" w:hAnsi="Verdana" w:hint="default"/>
    </w:rPr>
  </w:style>
  <w:style w:type="character" w:styleId="CommentReference">
    <w:name w:val="annotation reference"/>
    <w:semiHidden/>
    <w:rsid w:val="001419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99C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784"/>
  </w:style>
  <w:style w:type="paragraph" w:customStyle="1" w:styleId="CharCharCarCharCharCarCharCharCar">
    <w:name w:val="Char Char Car Char Char Car Char Char Car"/>
    <w:basedOn w:val="Normal"/>
    <w:rsid w:val="00C040B1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2CharCharChar">
    <w:name w:val="Char2 Char Char Char"/>
    <w:basedOn w:val="Normal"/>
    <w:rsid w:val="00737F8B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78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F78C0"/>
    <w:rPr>
      <w:sz w:val="24"/>
      <w:szCs w:val="24"/>
    </w:rPr>
  </w:style>
  <w:style w:type="paragraph" w:customStyle="1" w:styleId="USAIDBullets-Level1">
    <w:name w:val="USAID Bullets - Level 1"/>
    <w:basedOn w:val="Normal"/>
    <w:rsid w:val="00792B70"/>
    <w:pPr>
      <w:widowControl w:val="0"/>
      <w:numPr>
        <w:numId w:val="2"/>
      </w:numPr>
    </w:pPr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rsid w:val="00682784"/>
    <w:pPr>
      <w:suppressAutoHyphens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2784"/>
  </w:style>
  <w:style w:type="paragraph" w:customStyle="1" w:styleId="ChemonicsHeader">
    <w:name w:val="Chemonics Header"/>
    <w:basedOn w:val="Normal"/>
    <w:rsid w:val="00F8218D"/>
    <w:pPr>
      <w:suppressAutoHyphens w:val="0"/>
    </w:pPr>
    <w:rPr>
      <w:rFonts w:ascii="Arial" w:hAnsi="Arial" w:cs="Arial"/>
      <w:b/>
      <w:sz w:val="18"/>
      <w:szCs w:val="18"/>
    </w:rPr>
  </w:style>
  <w:style w:type="paragraph" w:customStyle="1" w:styleId="USAIDQtrlyReportBodyText-TimesRoman12pt">
    <w:name w:val="USAID Qtrly Report Body Text - Times Roman 12pt"/>
    <w:basedOn w:val="Normal"/>
    <w:link w:val="USAIDQtrlyReportBodyText-TimesRoman12ptChar"/>
    <w:rsid w:val="00F8218D"/>
    <w:pPr>
      <w:widowControl w:val="0"/>
    </w:pPr>
    <w:rPr>
      <w:rFonts w:eastAsia="Lucida Sans Unicode"/>
      <w:kern w:val="1"/>
      <w:lang w:val="x-none"/>
    </w:rPr>
  </w:style>
  <w:style w:type="character" w:customStyle="1" w:styleId="USAIDQtrlyReportBodyText-TimesRoman12ptChar">
    <w:name w:val="USAID Qtrly Report Body Text - Times Roman 12pt Char"/>
    <w:link w:val="USAIDQtrlyReportBodyText-TimesRoman12pt"/>
    <w:rsid w:val="00F8218D"/>
    <w:rPr>
      <w:rFonts w:eastAsia="Lucida Sans Unicode"/>
      <w:kern w:val="1"/>
      <w:sz w:val="24"/>
      <w:szCs w:val="24"/>
    </w:rPr>
  </w:style>
  <w:style w:type="paragraph" w:styleId="Revision">
    <w:name w:val="Revision"/>
    <w:hidden/>
    <w:uiPriority w:val="99"/>
    <w:semiHidden/>
    <w:rsid w:val="00086B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49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272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2A58"/>
  </w:style>
  <w:style w:type="character" w:styleId="FootnoteReference">
    <w:name w:val="footnote reference"/>
    <w:rsid w:val="00272A58"/>
    <w:rPr>
      <w:vertAlign w:val="superscript"/>
    </w:rPr>
  </w:style>
  <w:style w:type="paragraph" w:customStyle="1" w:styleId="chemonicsheader0">
    <w:name w:val="chemonicsheader"/>
    <w:basedOn w:val="Normal"/>
    <w:rsid w:val="000F133E"/>
    <w:pPr>
      <w:suppressAutoHyphens w:val="0"/>
    </w:pPr>
    <w:rPr>
      <w:rFonts w:ascii="Arial" w:hAnsi="Arial" w:cs="Arial"/>
      <w:b/>
      <w:bCs/>
      <w:sz w:val="18"/>
      <w:szCs w:val="18"/>
    </w:rPr>
  </w:style>
  <w:style w:type="paragraph" w:customStyle="1" w:styleId="font5">
    <w:name w:val="font5"/>
    <w:basedOn w:val="Normal"/>
    <w:rsid w:val="00B7544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"/>
    <w:rsid w:val="00B75446"/>
    <w:pPr>
      <w:suppressAutoHyphens w:val="0"/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73">
    <w:name w:val="xl7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rsid w:val="00B75446"/>
    <w:pPr>
      <w:suppressAutoHyphens w:val="0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B75446"/>
    <w:pPr>
      <w:suppressAutoHyphens w:val="0"/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B75446"/>
    <w:pPr>
      <w:suppressAutoHyphens w:val="0"/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rsid w:val="00B75446"/>
    <w:pPr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Normal"/>
    <w:rsid w:val="00B75446"/>
    <w:pPr>
      <w:suppressAutoHyphens w:val="0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Normal"/>
    <w:rsid w:val="00B75446"/>
    <w:pP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0">
    <w:name w:val="xl9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9">
    <w:name w:val="xl99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00">
    <w:name w:val="xl10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02">
    <w:name w:val="xl102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03">
    <w:name w:val="xl10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5">
    <w:name w:val="xl105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</w:style>
  <w:style w:type="paragraph" w:customStyle="1" w:styleId="xl106">
    <w:name w:val="xl106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07">
    <w:name w:val="xl107"/>
    <w:basedOn w:val="Normal"/>
    <w:rsid w:val="00B7544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Normal"/>
    <w:rsid w:val="00B754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3">
    <w:name w:val="xl11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0">
    <w:name w:val="xl12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Normal"/>
    <w:rsid w:val="00B75446"/>
    <w:pPr>
      <w:suppressAutoHyphens w:val="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Normal"/>
    <w:rsid w:val="00B75446"/>
    <w:pPr>
      <w:suppressAutoHyphens w:val="0"/>
      <w:spacing w:before="100" w:beforeAutospacing="1" w:after="100" w:afterAutospacing="1"/>
      <w:ind w:firstLineChars="100" w:firstLine="100"/>
    </w:pPr>
  </w:style>
  <w:style w:type="paragraph" w:customStyle="1" w:styleId="xl128">
    <w:name w:val="xl128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</w:style>
  <w:style w:type="paragraph" w:customStyle="1" w:styleId="xl129">
    <w:name w:val="xl129"/>
    <w:basedOn w:val="Normal"/>
    <w:rsid w:val="00B75446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Normal"/>
    <w:rsid w:val="00B75446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Normal"/>
    <w:rsid w:val="00B75446"/>
    <w:pP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Normal"/>
    <w:rsid w:val="00B75446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3">
    <w:name w:val="xl133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134">
    <w:name w:val="xl134"/>
    <w:basedOn w:val="Normal"/>
    <w:rsid w:val="00B75446"/>
    <w:pPr>
      <w:pBdr>
        <w:top w:val="single" w:sz="4" w:space="0" w:color="auto"/>
        <w:left w:val="single" w:sz="4" w:space="6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Normal"/>
    <w:rsid w:val="00B75446"/>
    <w:pPr>
      <w:pBdr>
        <w:top w:val="single" w:sz="4" w:space="0" w:color="auto"/>
        <w:left w:val="single" w:sz="4" w:space="6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6">
    <w:name w:val="xl136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"/>
    <w:rsid w:val="00B75446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8">
    <w:name w:val="xl138"/>
    <w:basedOn w:val="Normal"/>
    <w:rsid w:val="00B754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BE97"/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Normal"/>
    <w:rsid w:val="00B75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</w:rPr>
  </w:style>
  <w:style w:type="character" w:customStyle="1" w:styleId="Heading3Char">
    <w:name w:val="Heading 3 Char"/>
    <w:link w:val="Heading3"/>
    <w:semiHidden/>
    <w:rsid w:val="009059FF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9059FF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9059FF"/>
    <w:rPr>
      <w:sz w:val="24"/>
    </w:rPr>
  </w:style>
  <w:style w:type="paragraph" w:styleId="Title">
    <w:name w:val="Title"/>
    <w:basedOn w:val="Normal"/>
    <w:link w:val="TitleChar"/>
    <w:qFormat/>
    <w:rsid w:val="009059FF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9059FF"/>
    <w:rPr>
      <w:rFonts w:ascii="Arial" w:hAnsi="Arial"/>
      <w:b/>
      <w:kern w:val="28"/>
      <w:sz w:val="32"/>
    </w:rPr>
  </w:style>
  <w:style w:type="paragraph" w:customStyle="1" w:styleId="TITLENUMBERS">
    <w:name w:val="TITLE NUMBERS"/>
    <w:basedOn w:val="Normal"/>
    <w:rsid w:val="009059FF"/>
    <w:pPr>
      <w:numPr>
        <w:numId w:val="4"/>
      </w:numPr>
      <w:suppressAutoHyphens w:val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059FF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059FF"/>
    <w:rPr>
      <w:rFonts w:ascii="Consolas" w:eastAsia="Calibri" w:hAnsi="Consolas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A219E2"/>
    <w:pPr>
      <w:suppressAutoHyphens w:val="0"/>
    </w:pPr>
    <w:rPr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E56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">
    <w:name w:val="Subhead"/>
    <w:aliases w:val="Alt-S,Alt-S Char,Subhead Char"/>
    <w:next w:val="Normal"/>
    <w:rsid w:val="00E56605"/>
    <w:pPr>
      <w:keepNext/>
      <w:spacing w:after="240"/>
    </w:pPr>
    <w:rPr>
      <w:rFonts w:ascii="Arial" w:hAnsi="Arial"/>
      <w:b/>
      <w:noProof/>
      <w:sz w:val="22"/>
    </w:rPr>
  </w:style>
  <w:style w:type="character" w:customStyle="1" w:styleId="apple-converted-space">
    <w:name w:val="apple-converted-space"/>
    <w:basedOn w:val="DefaultParagraphFont"/>
    <w:rsid w:val="00044937"/>
  </w:style>
  <w:style w:type="character" w:customStyle="1" w:styleId="Heading6Char">
    <w:name w:val="Heading 6 Char"/>
    <w:basedOn w:val="DefaultParagraphFont"/>
    <w:link w:val="Heading6"/>
    <w:semiHidden/>
    <w:rsid w:val="008543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543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qFormat/>
    <w:rsid w:val="00F3363B"/>
    <w:rPr>
      <w:b/>
      <w:bCs/>
    </w:rPr>
  </w:style>
  <w:style w:type="paragraph" w:customStyle="1" w:styleId="Default">
    <w:name w:val="Default"/>
    <w:rsid w:val="003E1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D4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D4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title">
    <w:name w:val="pagetitle"/>
    <w:basedOn w:val="DefaultParagraphFont"/>
    <w:rsid w:val="00FD5C26"/>
  </w:style>
  <w:style w:type="paragraph" w:styleId="NormalWeb">
    <w:name w:val="Normal (Web)"/>
    <w:basedOn w:val="Normal"/>
    <w:uiPriority w:val="99"/>
    <w:unhideWhenUsed/>
    <w:rsid w:val="00FD5C26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attr-name">
    <w:name w:val="attr-name"/>
    <w:basedOn w:val="DefaultParagraphFont"/>
    <w:rsid w:val="00023613"/>
  </w:style>
  <w:style w:type="paragraph" w:styleId="TOCHeading">
    <w:name w:val="TOC Heading"/>
    <w:basedOn w:val="Heading1"/>
    <w:next w:val="Normal"/>
    <w:uiPriority w:val="39"/>
    <w:unhideWhenUsed/>
    <w:qFormat/>
    <w:rsid w:val="00F86D55"/>
    <w:pPr>
      <w:suppressAutoHyphens w:val="0"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6D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D5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natsitsa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118FBF5AD61ED248BC6C6D4690741AF5010023DEFF1A389D5E42BF076A2D6DEA13E5" ma:contentTypeVersion="93" ma:contentTypeDescription="" ma:contentTypeScope="" ma:versionID="0844b0055b3c005a97890737bb32f1f9">
  <xsd:schema xmlns:xsd="http://www.w3.org/2001/XMLSchema" xmlns:p="http://schemas.microsoft.com/office/2006/metadata/properties" xmlns:ns2="c5776e9d-31fe-4042-a49b-7d1e38b82f5c" xmlns:ns3="70e0f317-0a11-4af2-86a1-3afa03988b3a" targetNamespace="http://schemas.microsoft.com/office/2006/metadata/properties" ma:root="true" ma:fieldsID="a5180b82b790fd4dee10f242a582e3f6" ns2:_="" ns3:_="">
    <xsd:import namespace="c5776e9d-31fe-4042-a49b-7d1e38b82f5c"/>
    <xsd:import namespace="70e0f317-0a11-4af2-86a1-3afa03988b3a"/>
    <xsd:element name="properties">
      <xsd:complexType>
        <xsd:sequence>
          <xsd:element name="documentManagement">
            <xsd:complexType>
              <xsd:all>
                <xsd:element ref="ns2:ProjectID" minOccurs="0"/>
                <xsd:element ref="ns2:ProjectName"/>
                <xsd:element ref="ns2:ProjectFullName"/>
                <xsd:element ref="ns2:Acronym"/>
                <xsd:element ref="ns2:Client"/>
                <xsd:element ref="ns2:BusinessUnit" minOccurs="0"/>
                <xsd:element ref="ns2:TechnicalSector" minOccurs="0"/>
                <xsd:element ref="ns2:CountryRegion" minOccurs="0"/>
                <xsd:element ref="ns2:Inherit_x0020_Document_x0020_Properties" minOccurs="0"/>
                <xsd:element ref="ns3:BusinessUnit_C1" minOccurs="0"/>
                <xsd:element ref="ns3:CountryRegion_C1" minOccurs="0"/>
                <xsd:element ref="ns3:TechnicalSector_C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776e9d-31fe-4042-a49b-7d1e38b82f5c" elementFormDefault="qualified">
    <xsd:import namespace="http://schemas.microsoft.com/office/2006/documentManagement/types"/>
    <xsd:element name="ProjectID" ma:index="1" nillable="true" ma:displayName="Project ID" ma:default="7c384359-6249-466a-bac8-bc003f43b8c6" ma:hidden="true" ma:internalName="ProjectID" ma:readOnly="false">
      <xsd:simpleType>
        <xsd:restriction base="dms:Text">
          <xsd:maxLength value="255"/>
        </xsd:restriction>
      </xsd:simpleType>
    </xsd:element>
    <xsd:element name="ProjectName" ma:index="2" ma:displayName="Project Name" ma:default="Georgia NEO" ma:internalName="ProjectName" ma:readOnly="false">
      <xsd:simpleType>
        <xsd:restriction base="dms:Text">
          <xsd:maxLength value="255"/>
        </xsd:restriction>
      </xsd:simpleType>
    </xsd:element>
    <xsd:element name="ProjectFullName" ma:index="3" ma:displayName="Project Full Name" ma:default="Georgia New Economic Opportunities Initiative" ma:internalName="ProjectFullName" ma:readOnly="false">
      <xsd:simpleType>
        <xsd:restriction base="dms:Text">
          <xsd:maxLength value="255"/>
        </xsd:restriction>
      </xsd:simpleType>
    </xsd:element>
    <xsd:element name="Acronym" ma:index="4" ma:displayName="Acronym" ma:default="NEO" ma:internalName="Acronym" ma:readOnly="false">
      <xsd:simpleType>
        <xsd:restriction base="dms:Text">
          <xsd:maxLength value="255"/>
        </xsd:restriction>
      </xsd:simpleType>
    </xsd:element>
    <xsd:element name="Client" ma:index="5" ma:displayName="Client" ma:default="USAID U.S. Agency for International Development" ma:internalName="Client" ma:readOnly="false">
      <xsd:simpleType>
        <xsd:restriction base="dms:Text">
          <xsd:maxLength value="255"/>
        </xsd:restriction>
      </xsd:simpleType>
    </xsd:element>
    <xsd:element name="BusinessUnit" ma:index="13" nillable="true" ma:displayName="Business Unit" ma:default="Europe and Eurasia" ma:internalName="BusinessUnit">
      <xsd:simpleType>
        <xsd:restriction base="dms:Unknown"/>
      </xsd:simpleType>
    </xsd:element>
    <xsd:element name="TechnicalSector" ma:index="14" nillable="true" ma:displayName="Technical Sector" ma:default="Private Sector Development" ma:internalName="TechnicalSector" ma:readOnly="false">
      <xsd:simpleType>
        <xsd:restriction base="dms:Unknown"/>
      </xsd:simpleType>
    </xsd:element>
    <xsd:element name="CountryRegion" ma:index="15" nillable="true" ma:displayName="Geographic Location" ma:default="Europe And Eurasia &gt; Georgia" ma:internalName="CountryRegion">
      <xsd:simpleType>
        <xsd:restriction base="dms:Unknown"/>
      </xsd:simpleType>
    </xsd:element>
    <xsd:element name="Inherit_x0020_Document_x0020_Properties" ma:index="16" nillable="true" ma:displayName="Inherit Document Properties" ma:description="Uncheck this box to protect this document from automatic property updates." ma:internalName="Inherit_x0020_Document_x0020_Propertie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e0f317-0a11-4af2-86a1-3afa03988b3a" elementFormDefault="qualified">
    <xsd:import namespace="http://schemas.microsoft.com/office/2006/documentManagement/types"/>
    <xsd:element name="BusinessUnit_C1" ma:index="17" nillable="true" ma:displayName="Business Unit (Multiple Values) (ID)" ma:default=";#Europe and Eurasia;#" ma:internalName="BusinessUnit_C1" ma:readOnly="true">
      <xsd:simpleType>
        <xsd:restriction base="dms:Unknown"/>
      </xsd:simpleType>
    </xsd:element>
    <xsd:element name="CountryRegion_C1" ma:index="18" nillable="true" ma:displayName="Geographical Region (Multiple Values) (ID)" ma:default=";#Europe And Eurasia;#Georgia;#" ma:internalName="CountryRegion_C1" ma:readOnly="true">
      <xsd:simpleType>
        <xsd:restriction base="dms:Unknown"/>
      </xsd:simpleType>
    </xsd:element>
    <xsd:element name="TechnicalSector_C1" ma:index="19" nillable="true" ma:displayName="Technical Sector (ID)" ma:default=";#Private Sector Development;#" ma:internalName="TechnicalSector_C1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chnicalSector xmlns="c5776e9d-31fe-4042-a49b-7d1e38b82f5c">Private Sector Development</TechnicalSector>
    <Client xmlns="c5776e9d-31fe-4042-a49b-7d1e38b82f5c">USAID U.S. Agency for International Development</Client>
    <BusinessUnit xmlns="c5776e9d-31fe-4042-a49b-7d1e38b82f5c">Europe and Eurasia</BusinessUnit>
    <ProjectName xmlns="c5776e9d-31fe-4042-a49b-7d1e38b82f5c">Bosnia  PARE</ProjectName>
    <ProjectID xmlns="c5776e9d-31fe-4042-a49b-7d1e38b82f5c">2b070136-301a-4924-8b70-26088c5fe8de</ProjectID>
    <Acronym xmlns="c5776e9d-31fe-4042-a49b-7d1e38b82f5c">PARE</Acronym>
    <CountryRegion xmlns="c5776e9d-31fe-4042-a49b-7d1e38b82f5c">Europe And Eurasia &gt; Georgia</CountryRegion>
    <ProjectFullName xmlns="c5776e9d-31fe-4042-a49b-7d1e38b82f5c">Partnership for Advancing Reforms in the Economy</ProjectFullName>
    <Inherit_x0020_Document_x0020_Properties xmlns="c5776e9d-31fe-4042-a49b-7d1e38b82f5c">0</Inherit_x0020_Document_x0020_Propertie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374F-95FE-4F20-B9F7-996144A41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9F56-DE1C-4C4E-9443-C404D19A3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76e9d-31fe-4042-a49b-7d1e38b82f5c"/>
    <ds:schemaRef ds:uri="70e0f317-0a11-4af2-86a1-3afa03988b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5DB845-1FF6-4DD6-8CF2-1686BA8647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B64291-5425-43E2-9052-6EC7A419840A}">
  <ds:schemaRefs>
    <ds:schemaRef ds:uri="http://schemas.microsoft.com/office/2006/metadata/properties"/>
    <ds:schemaRef ds:uri="http://schemas.microsoft.com/office/infopath/2007/PartnerControls"/>
    <ds:schemaRef ds:uri="c5776e9d-31fe-4042-a49b-7d1e38b82f5c"/>
  </ds:schemaRefs>
</ds:datastoreItem>
</file>

<file path=customXml/itemProps5.xml><?xml version="1.0" encoding="utf-8"?>
<ds:datastoreItem xmlns:ds="http://schemas.openxmlformats.org/officeDocument/2006/customXml" ds:itemID="{322CBAB7-6DDB-4059-95DE-951C462E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689</Words>
  <Characters>5301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VEHICLE QUOTATION, BEST AND FINAL OFFER</vt:lpstr>
    </vt:vector>
  </TitlesOfParts>
  <Company>HP</Company>
  <LinksUpToDate>false</LinksUpToDate>
  <CharactersWithSpaces>5979</CharactersWithSpaces>
  <SharedDoc>false</SharedDoc>
  <HLinks>
    <vt:vector size="36" baseType="variant">
      <vt:variant>
        <vt:i4>7471219</vt:i4>
      </vt:variant>
      <vt:variant>
        <vt:i4>15</vt:i4>
      </vt:variant>
      <vt:variant>
        <vt:i4>0</vt:i4>
      </vt:variant>
      <vt:variant>
        <vt:i4>5</vt:i4>
      </vt:variant>
      <vt:variant>
        <vt:lpwstr>https://www.acquisition.gov/far/loadmainre.html</vt:lpwstr>
      </vt:variant>
      <vt:variant>
        <vt:lpwstr/>
      </vt:variant>
      <vt:variant>
        <vt:i4>3342372</vt:i4>
      </vt:variant>
      <vt:variant>
        <vt:i4>12</vt:i4>
      </vt:variant>
      <vt:variant>
        <vt:i4>0</vt:i4>
      </vt:variant>
      <vt:variant>
        <vt:i4>5</vt:i4>
      </vt:variant>
      <vt:variant>
        <vt:lpwstr>http://www.access.gpo.gov/nara/cfr/waisidx_10/22cfr228_10.html</vt:lpwstr>
      </vt:variant>
      <vt:variant>
        <vt:lpwstr/>
      </vt:variant>
      <vt:variant>
        <vt:i4>3342372</vt:i4>
      </vt:variant>
      <vt:variant>
        <vt:i4>9</vt:i4>
      </vt:variant>
      <vt:variant>
        <vt:i4>0</vt:i4>
      </vt:variant>
      <vt:variant>
        <vt:i4>5</vt:i4>
      </vt:variant>
      <vt:variant>
        <vt:lpwstr>http://www.access.gpo.gov/nara/cfr/waisidx_10/22cfr228_10.html</vt:lpwstr>
      </vt:variant>
      <vt:variant>
        <vt:lpwstr/>
      </vt:variant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http://www.iccwbo.org/</vt:lpwstr>
      </vt:variant>
      <vt:variant>
        <vt:lpwstr/>
      </vt:variant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http://www.usaid.gov/policy/ads/200/260.pdf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http://www.access.gpo.gov/nara/cfr/waisidx_08/22cfr228_08.html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VEHICLE QUOTATION, BEST AND FINAL OFFER</dc:title>
  <dc:creator>alp-dell3</dc:creator>
  <cp:lastModifiedBy>Админ</cp:lastModifiedBy>
  <cp:revision>442</cp:revision>
  <cp:lastPrinted>2014-12-05T11:44:00Z</cp:lastPrinted>
  <dcterms:created xsi:type="dcterms:W3CDTF">2018-05-10T11:04:00Z</dcterms:created>
  <dcterms:modified xsi:type="dcterms:W3CDTF">2018-07-06T10:35:00Z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0x010100118FBF5AD61ED248BC6C6D4690741AF5010023DEFF1A389D5E42BF076A2D6DEA13E5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alp-dell3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TechnicalSector_C1">
    <vt:lpwstr>;#Private Sector Development;#</vt:lpwstr>
  </property>
  <property fmtid="{D5CDD505-2E9C-101B-9397-08002B2CF9AE}" pid="12" name="ContentType">
    <vt:lpwstr>Project Document</vt:lpwstr>
  </property>
  <property fmtid="{D5CDD505-2E9C-101B-9397-08002B2CF9AE}" pid="13" name="BusinessUnit_C1">
    <vt:lpwstr>;#Europe and Eurasia;#</vt:lpwstr>
  </property>
  <property fmtid="{D5CDD505-2E9C-101B-9397-08002B2CF9AE}" pid="14" name="CountryRegion_C1">
    <vt:lpwstr>;#Europe And Eurasia;#Georgia;#</vt:lpwstr>
  </property>
  <property fmtid="{D5CDD505-2E9C-101B-9397-08002B2CF9AE}" pid="15" name="ServerRelativeUrl">
    <vt:lpwstr/>
  </property>
</Properties>
</file>